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210386" cy="3413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386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pStyle w:val="Title"/>
        <w:tabs>
          <w:tab w:pos="1506" w:val="left" w:leader="none"/>
        </w:tabs>
      </w:pPr>
      <w:r>
        <w:rPr>
          <w:w w:val="105"/>
        </w:rPr>
        <w:t>Claim</w:t>
      </w:r>
      <w:r>
        <w:rPr>
          <w:spacing w:val="-4"/>
          <w:w w:val="105"/>
        </w:rPr>
        <w:t> </w:t>
      </w:r>
      <w:r>
        <w:rPr>
          <w:w w:val="105"/>
        </w:rPr>
        <w:t>REF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S2M04A0J_VO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Title"/>
      </w:pPr>
      <w:r>
        <w:rPr>
          <w:w w:val="105"/>
          <w:u w:val="single"/>
        </w:rPr>
        <w:t>Discharge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Voucher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7463" w:val="left" w:leader="none"/>
        </w:tabs>
        <w:spacing w:before="95"/>
        <w:ind w:left="152"/>
        <w:jc w:val="both"/>
      </w:pPr>
      <w:r>
        <w:rPr>
          <w:w w:val="105"/>
        </w:rPr>
        <w:t>We/I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 </w:t>
      </w:r>
      <w:r>
        <w:rPr>
          <w:spacing w:val="46"/>
          <w:w w:val="105"/>
        </w:rPr>
        <w:t> </w:t>
      </w:r>
      <w:r>
        <w:rPr>
          <w:w w:val="105"/>
        </w:rPr>
        <w:t>REGN  </w:t>
      </w:r>
      <w:r>
        <w:rPr>
          <w:spacing w:val="43"/>
          <w:w w:val="105"/>
        </w:rPr>
        <w:t> </w:t>
      </w:r>
      <w:r>
        <w:rPr>
          <w:w w:val="105"/>
        </w:rPr>
        <w:t>NO</w:t>
      </w:r>
    </w:p>
    <w:p>
      <w:pPr>
        <w:pStyle w:val="BodyText"/>
        <w:tabs>
          <w:tab w:pos="1598" w:val="left" w:leader="none"/>
        </w:tabs>
        <w:spacing w:line="249" w:lineRule="auto" w:before="7"/>
        <w:ind w:left="152" w:right="145"/>
        <w:jc w:val="both"/>
      </w:pPr>
      <w:r>
        <w:rPr>
          <w:rFonts w:ascii="Times New Roman"/>
          <w:w w:val="103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b/>
          <w:w w:val="105"/>
        </w:rPr>
        <w:t>_. </w:t>
      </w:r>
      <w:r>
        <w:rPr>
          <w:w w:val="105"/>
        </w:rPr>
        <w:t>hereby agree to accept the sum of FOUR THOUSAND FOUR HUNDRED THIRTY</w:t>
      </w:r>
      <w:r>
        <w:rPr>
          <w:spacing w:val="1"/>
          <w:w w:val="105"/>
        </w:rPr>
        <w:t> </w:t>
      </w:r>
      <w:r>
        <w:rPr>
          <w:w w:val="105"/>
        </w:rPr>
        <w:t>SEVEN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CENTS</w:t>
      </w:r>
      <w:r>
        <w:rPr>
          <w:spacing w:val="-9"/>
          <w:w w:val="105"/>
        </w:rPr>
        <w:t> </w:t>
      </w:r>
      <w:r>
        <w:rPr>
          <w:w w:val="105"/>
        </w:rPr>
        <w:t>SEVENTY</w:t>
      </w:r>
      <w:r>
        <w:rPr>
          <w:spacing w:val="-9"/>
          <w:w w:val="105"/>
        </w:rPr>
        <w:t> </w:t>
      </w:r>
      <w:r>
        <w:rPr>
          <w:w w:val="105"/>
        </w:rPr>
        <w:t>FIVE</w:t>
      </w:r>
      <w:r>
        <w:rPr>
          <w:spacing w:val="-11"/>
          <w:w w:val="105"/>
        </w:rPr>
        <w:t> </w:t>
      </w:r>
      <w:r>
        <w:rPr>
          <w:w w:val="105"/>
        </w:rPr>
        <w:t>ONLY</w:t>
      </w:r>
      <w:r>
        <w:rPr>
          <w:spacing w:val="-4"/>
          <w:w w:val="105"/>
        </w:rPr>
        <w:t> </w:t>
      </w:r>
      <w:r>
        <w:rPr>
          <w:b/>
          <w:w w:val="105"/>
        </w:rPr>
        <w:t>(S$4437.75)</w:t>
      </w:r>
      <w:r>
        <w:rPr>
          <w:b/>
          <w:spacing w:val="-7"/>
          <w:w w:val="105"/>
        </w:rPr>
        <w:t> </w:t>
      </w:r>
      <w:r>
        <w:rPr>
          <w:w w:val="105"/>
        </w:rPr>
        <w:t>paid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us/me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b/>
          <w:w w:val="105"/>
        </w:rPr>
        <w:t>HSBC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Life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(Singapore)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Pte.</w:t>
      </w:r>
      <w:r>
        <w:rPr>
          <w:b/>
          <w:spacing w:val="-4"/>
          <w:w w:val="105"/>
        </w:rPr>
        <w:t> </w:t>
      </w:r>
      <w:r>
        <w:rPr>
          <w:b/>
          <w:w w:val="105"/>
        </w:rPr>
        <w:t>Ltd.</w:t>
      </w:r>
      <w:r>
        <w:rPr>
          <w:b/>
          <w:spacing w:val="-45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full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final</w:t>
      </w:r>
      <w:r>
        <w:rPr>
          <w:spacing w:val="-5"/>
          <w:w w:val="105"/>
        </w:rPr>
        <w:t> </w:t>
      </w:r>
      <w:r>
        <w:rPr>
          <w:w w:val="105"/>
        </w:rPr>
        <w:t>settlement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w w:val="105"/>
        </w:rPr>
        <w:t>claims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whatever</w:t>
      </w:r>
      <w:r>
        <w:rPr>
          <w:spacing w:val="-6"/>
          <w:w w:val="105"/>
        </w:rPr>
        <w:t> </w:t>
      </w:r>
      <w:r>
        <w:rPr>
          <w:w w:val="105"/>
        </w:rPr>
        <w:t>kind</w:t>
      </w:r>
      <w:r>
        <w:rPr>
          <w:spacing w:val="-6"/>
          <w:w w:val="105"/>
        </w:rPr>
        <w:t> </w:t>
      </w:r>
      <w:r>
        <w:rPr>
          <w:w w:val="105"/>
        </w:rPr>
        <w:t>including</w:t>
      </w:r>
      <w:r>
        <w:rPr>
          <w:spacing w:val="-4"/>
          <w:w w:val="105"/>
        </w:rPr>
        <w:t> </w:t>
      </w:r>
      <w:r>
        <w:rPr>
          <w:w w:val="105"/>
        </w:rPr>
        <w:t>damages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personal</w:t>
      </w:r>
      <w:r>
        <w:rPr>
          <w:spacing w:val="-6"/>
          <w:w w:val="105"/>
        </w:rPr>
        <w:t> </w:t>
      </w:r>
      <w:r>
        <w:rPr>
          <w:w w:val="105"/>
        </w:rPr>
        <w:t>injuries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5"/>
          <w:w w:val="105"/>
        </w:rPr>
        <w:t> </w:t>
      </w:r>
      <w:r>
        <w:rPr>
          <w:w w:val="105"/>
        </w:rPr>
        <w:t>damages to property and all costs and expenses that we/I have and/or may have against the said</w:t>
      </w:r>
      <w:r>
        <w:rPr>
          <w:spacing w:val="1"/>
          <w:w w:val="105"/>
        </w:rPr>
        <w:t> </w:t>
      </w:r>
      <w:r>
        <w:rPr>
          <w:b/>
          <w:w w:val="105"/>
        </w:rPr>
        <w:t>HSBC</w:t>
      </w:r>
      <w:r>
        <w:rPr>
          <w:b/>
          <w:spacing w:val="-4"/>
          <w:w w:val="105"/>
        </w:rPr>
        <w:t> </w:t>
      </w:r>
      <w:r>
        <w:rPr>
          <w:b/>
          <w:w w:val="105"/>
        </w:rPr>
        <w:t>Life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(Singapore)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Pte.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Ltd.</w:t>
      </w:r>
      <w:r>
        <w:rPr>
          <w:b/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Insured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driver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motor</w:t>
      </w:r>
      <w:r>
        <w:rPr>
          <w:spacing w:val="-8"/>
          <w:w w:val="105"/>
        </w:rPr>
        <w:t> </w:t>
      </w:r>
      <w:r>
        <w:rPr>
          <w:w w:val="105"/>
        </w:rPr>
        <w:t>vehicle</w:t>
      </w:r>
      <w:r>
        <w:rPr>
          <w:spacing w:val="-9"/>
          <w:w w:val="105"/>
        </w:rPr>
        <w:t> </w:t>
      </w:r>
      <w:r>
        <w:rPr>
          <w:w w:val="105"/>
        </w:rPr>
        <w:t>no.SGJ8954J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result</w:t>
      </w:r>
      <w:r>
        <w:rPr>
          <w:spacing w:val="-45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1"/>
          <w:w w:val="105"/>
        </w:rPr>
        <w:t> </w:t>
      </w:r>
      <w:r>
        <w:rPr>
          <w:w w:val="105"/>
        </w:rPr>
        <w:t>accident</w:t>
      </w:r>
      <w:r>
        <w:rPr>
          <w:spacing w:val="1"/>
          <w:w w:val="105"/>
        </w:rPr>
        <w:t> </w:t>
      </w:r>
      <w:r>
        <w:rPr>
          <w:w w:val="105"/>
        </w:rPr>
        <w:t>along</w:t>
      </w:r>
      <w:r>
        <w:rPr>
          <w:spacing w:val="1"/>
          <w:w w:val="105"/>
        </w:rPr>
        <w:t> </w:t>
      </w:r>
      <w:r>
        <w:rPr>
          <w:w w:val="105"/>
        </w:rPr>
        <w:t>UPPER</w:t>
      </w:r>
      <w:r>
        <w:rPr>
          <w:spacing w:val="1"/>
          <w:w w:val="105"/>
        </w:rPr>
        <w:t> </w:t>
      </w:r>
      <w:r>
        <w:rPr>
          <w:w w:val="105"/>
        </w:rPr>
        <w:t>CHANGI</w:t>
      </w:r>
      <w:r>
        <w:rPr>
          <w:spacing w:val="1"/>
          <w:w w:val="105"/>
        </w:rPr>
        <w:t> </w:t>
      </w:r>
      <w:r>
        <w:rPr>
          <w:w w:val="105"/>
        </w:rPr>
        <w:t>ROAD</w:t>
      </w:r>
      <w:r>
        <w:rPr>
          <w:spacing w:val="1"/>
          <w:w w:val="105"/>
        </w:rPr>
        <w:t> </w:t>
      </w:r>
      <w:r>
        <w:rPr>
          <w:w w:val="105"/>
        </w:rPr>
        <w:t>EAST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29.08.2022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which</w:t>
      </w:r>
      <w:r>
        <w:rPr>
          <w:spacing w:val="1"/>
          <w:w w:val="105"/>
        </w:rPr>
        <w:t> </w:t>
      </w:r>
      <w:r>
        <w:rPr>
          <w:w w:val="105"/>
        </w:rPr>
        <w:t>we/I</w:t>
      </w:r>
      <w:r>
        <w:rPr>
          <w:spacing w:val="1"/>
          <w:w w:val="105"/>
        </w:rPr>
        <w:t> </w:t>
      </w:r>
      <w:r>
        <w:rPr>
          <w:w w:val="105"/>
        </w:rPr>
        <w:t>were/was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45"/>
          <w:w w:val="105"/>
        </w:rPr>
        <w:t> </w:t>
      </w:r>
      <w:r>
        <w:rPr>
          <w:w w:val="105"/>
        </w:rPr>
        <w:t>owner/hirer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MID21522.</w:t>
      </w:r>
    </w:p>
    <w:p>
      <w:pPr>
        <w:pStyle w:val="BodyText"/>
        <w:spacing w:line="249" w:lineRule="auto" w:before="107"/>
        <w:ind w:left="152" w:right="146"/>
        <w:jc w:val="both"/>
      </w:pPr>
      <w:r>
        <w:rPr>
          <w:w w:val="105"/>
        </w:rPr>
        <w:t>We/I hereby declare that the said insurer or owner and/or driver of insured vehicle shall not be</w:t>
      </w:r>
      <w:r>
        <w:rPr>
          <w:spacing w:val="1"/>
          <w:w w:val="105"/>
        </w:rPr>
        <w:t> </w:t>
      </w:r>
      <w:r>
        <w:rPr>
          <w:w w:val="105"/>
        </w:rPr>
        <w:t>liable for all claim(s) whatsoever and whosoever present or future that we/I have and/or may have</w:t>
      </w:r>
      <w:r>
        <w:rPr>
          <w:spacing w:val="1"/>
          <w:w w:val="105"/>
        </w:rPr>
        <w:t> </w:t>
      </w:r>
      <w:r>
        <w:rPr>
          <w:w w:val="105"/>
        </w:rPr>
        <w:t>against the said Insurer, owner and/or driver of vehicle no. SGJ8954J in connection directly or</w:t>
      </w:r>
      <w:r>
        <w:rPr>
          <w:spacing w:val="1"/>
          <w:w w:val="105"/>
        </w:rPr>
        <w:t> </w:t>
      </w:r>
      <w:r>
        <w:rPr>
          <w:w w:val="105"/>
        </w:rPr>
        <w:t>indirectly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said</w:t>
      </w:r>
      <w:r>
        <w:rPr>
          <w:spacing w:val="-3"/>
          <w:w w:val="105"/>
        </w:rPr>
        <w:t> </w:t>
      </w:r>
      <w:r>
        <w:rPr>
          <w:w w:val="105"/>
        </w:rPr>
        <w:t>accident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give</w:t>
      </w:r>
      <w:r>
        <w:rPr>
          <w:spacing w:val="-4"/>
          <w:w w:val="105"/>
        </w:rPr>
        <w:t> </w:t>
      </w:r>
      <w:r>
        <w:rPr>
          <w:w w:val="105"/>
        </w:rPr>
        <w:t>our/my full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final</w:t>
      </w:r>
      <w:r>
        <w:rPr>
          <w:spacing w:val="-3"/>
          <w:w w:val="105"/>
        </w:rPr>
        <w:t> </w:t>
      </w:r>
      <w:r>
        <w:rPr>
          <w:w w:val="105"/>
        </w:rPr>
        <w:t>discharge.</w:t>
      </w:r>
    </w:p>
    <w:p>
      <w:pPr>
        <w:pStyle w:val="BodyText"/>
        <w:spacing w:line="249" w:lineRule="auto" w:before="108"/>
        <w:ind w:left="152" w:right="140"/>
        <w:jc w:val="both"/>
      </w:pPr>
      <w:r>
        <w:rPr>
          <w:w w:val="105"/>
        </w:rPr>
        <w:t>We/I hereby declare that we/I are/am the person(s) entitled to receive the above settlement and</w:t>
      </w:r>
      <w:r>
        <w:rPr>
          <w:spacing w:val="1"/>
          <w:w w:val="105"/>
        </w:rPr>
        <w:t> </w:t>
      </w:r>
      <w:r>
        <w:rPr>
          <w:w w:val="105"/>
        </w:rPr>
        <w:t>hereby undertake to indemnify </w:t>
      </w:r>
      <w:r>
        <w:rPr>
          <w:b/>
          <w:w w:val="105"/>
        </w:rPr>
        <w:t>HSBC Life (Singapore) Pte. Ltd. </w:t>
      </w:r>
      <w:r>
        <w:rPr>
          <w:w w:val="105"/>
        </w:rPr>
        <w:t>against any claim made or to be</w:t>
      </w:r>
      <w:r>
        <w:rPr>
          <w:spacing w:val="1"/>
          <w:w w:val="105"/>
        </w:rPr>
        <w:t> </w:t>
      </w:r>
      <w:r>
        <w:rPr>
          <w:w w:val="105"/>
        </w:rPr>
        <w:t>made in respect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settlement.</w:t>
      </w:r>
    </w:p>
    <w:p>
      <w:pPr>
        <w:pStyle w:val="BodyText"/>
        <w:spacing w:line="249" w:lineRule="auto" w:before="109"/>
        <w:ind w:left="152" w:right="148"/>
        <w:jc w:val="both"/>
      </w:pPr>
      <w:r>
        <w:rPr>
          <w:w w:val="105"/>
        </w:rPr>
        <w:t>It is understood and agreed that payment herein is made without admission of liability whatsoever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part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said</w:t>
      </w:r>
      <w:r>
        <w:rPr>
          <w:spacing w:val="-2"/>
          <w:w w:val="105"/>
        </w:rPr>
        <w:t> </w:t>
      </w:r>
      <w:r>
        <w:rPr>
          <w:w w:val="105"/>
        </w:rPr>
        <w:t>insurer,</w:t>
      </w:r>
      <w:r>
        <w:rPr>
          <w:spacing w:val="-4"/>
          <w:w w:val="105"/>
        </w:rPr>
        <w:t> </w:t>
      </w:r>
      <w:r>
        <w:rPr>
          <w:w w:val="105"/>
        </w:rPr>
        <w:t>owner</w:t>
      </w:r>
      <w:r>
        <w:rPr>
          <w:spacing w:val="-4"/>
          <w:w w:val="105"/>
        </w:rPr>
        <w:t> </w:t>
      </w:r>
      <w:r>
        <w:rPr>
          <w:w w:val="105"/>
        </w:rPr>
        <w:t>and/or</w:t>
      </w:r>
      <w:r>
        <w:rPr>
          <w:spacing w:val="-3"/>
          <w:w w:val="105"/>
        </w:rPr>
        <w:t> </w:t>
      </w:r>
      <w:r>
        <w:rPr>
          <w:w w:val="105"/>
        </w:rPr>
        <w:t>driver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vehicle</w:t>
      </w:r>
      <w:r>
        <w:rPr>
          <w:spacing w:val="-3"/>
          <w:w w:val="105"/>
        </w:rPr>
        <w:t> </w:t>
      </w:r>
      <w:r>
        <w:rPr>
          <w:w w:val="105"/>
        </w:rPr>
        <w:t>no.</w:t>
      </w:r>
      <w:r>
        <w:rPr>
          <w:spacing w:val="-5"/>
          <w:w w:val="105"/>
        </w:rPr>
        <w:t> </w:t>
      </w:r>
      <w:r>
        <w:rPr>
          <w:w w:val="105"/>
        </w:rPr>
        <w:t>SGJ8954J.</w: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2809" w:val="left" w:leader="none"/>
          <w:tab w:pos="5895" w:val="left" w:leader="none"/>
        </w:tabs>
        <w:spacing w:before="1"/>
        <w:ind w:right="301"/>
        <w:jc w:val="center"/>
      </w:pPr>
      <w:r>
        <w:rPr>
          <w:w w:val="105"/>
        </w:rPr>
        <w:t>Dated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day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2023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2863" w:val="left" w:leader="none"/>
          <w:tab w:pos="6312" w:val="left" w:leader="none"/>
        </w:tabs>
        <w:ind w:left="152"/>
        <w:jc w:val="both"/>
        <w:rPr>
          <w:rFonts w:ascii="Times New Roman" w:hAnsi="Times New Roman"/>
        </w:rPr>
      </w:pPr>
      <w:r>
        <w:rPr>
          <w:w w:val="105"/>
        </w:rPr>
        <w:t>Claimant’s</w:t>
      </w:r>
      <w:r>
        <w:rPr>
          <w:spacing w:val="-10"/>
          <w:w w:val="105"/>
        </w:rPr>
        <w:t> </w:t>
      </w:r>
      <w:r>
        <w:rPr>
          <w:w w:val="105"/>
        </w:rPr>
        <w:t>Signature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_</w:t>
      </w:r>
      <w:r>
        <w:rPr>
          <w:rFonts w:ascii="Times New Roman" w:hAnsi="Times New Roman"/>
          <w:w w:val="105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"/>
        <w:rPr>
          <w:rFonts w:ascii="Times New Roman"/>
          <w:sz w:val="14"/>
        </w:rPr>
      </w:pPr>
    </w:p>
    <w:p>
      <w:pPr>
        <w:pStyle w:val="BodyText"/>
        <w:tabs>
          <w:tab w:pos="2863" w:val="left" w:leader="none"/>
          <w:tab w:pos="6311" w:val="left" w:leader="none"/>
        </w:tabs>
        <w:spacing w:before="95"/>
        <w:ind w:left="152"/>
        <w:rPr>
          <w:rFonts w:ascii="Times New Roman"/>
        </w:rPr>
      </w:pPr>
      <w:r>
        <w:rPr>
          <w:w w:val="105"/>
        </w:rPr>
        <w:t>NRIC</w:t>
      </w:r>
      <w:r>
        <w:rPr>
          <w:spacing w:val="-6"/>
          <w:w w:val="105"/>
        </w:rPr>
        <w:t> </w:t>
      </w:r>
      <w:r>
        <w:rPr>
          <w:w w:val="105"/>
        </w:rPr>
        <w:t>no./</w:t>
      </w:r>
      <w:r>
        <w:rPr>
          <w:spacing w:val="-8"/>
          <w:w w:val="105"/>
        </w:rPr>
        <w:t> </w:t>
      </w:r>
      <w:r>
        <w:rPr>
          <w:w w:val="105"/>
        </w:rPr>
        <w:t>Company</w:t>
      </w:r>
      <w:r>
        <w:rPr>
          <w:spacing w:val="-7"/>
          <w:w w:val="105"/>
        </w:rPr>
        <w:t> </w:t>
      </w:r>
      <w:r>
        <w:rPr>
          <w:w w:val="105"/>
        </w:rPr>
        <w:t>Stamp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_</w:t>
      </w:r>
      <w:r>
        <w:rPr>
          <w:rFonts w:ascii="Times New Roman"/>
          <w:w w:val="105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23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3"/>
        <w:gridCol w:w="3950"/>
      </w:tblGrid>
      <w:tr>
        <w:trPr>
          <w:trHeight w:val="371" w:hRule="atLeast"/>
        </w:trPr>
        <w:tc>
          <w:tcPr>
            <w:tcW w:w="2313" w:type="dxa"/>
          </w:tcPr>
          <w:p>
            <w:pPr>
              <w:pStyle w:val="TableParagraph"/>
              <w:spacing w:line="239" w:lineRule="exact" w:before="0"/>
              <w:ind w:left="5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Occupation/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Business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3450" w:val="left" w:leader="none"/>
              </w:tabs>
              <w:spacing w:line="239" w:lineRule="exact" w:before="0"/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: _</w:t>
            </w:r>
            <w:r>
              <w:rPr>
                <w:rFonts w:ascii="Times New Roman"/>
                <w:w w:val="105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506" w:hRule="atLeast"/>
        </w:trPr>
        <w:tc>
          <w:tcPr>
            <w:tcW w:w="231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Address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3449" w:val="left" w:leader="none"/>
              </w:tabs>
              <w:ind w:right="49"/>
              <w:jc w:val="right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: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_</w:t>
            </w:r>
            <w:r>
              <w:rPr>
                <w:rFonts w:ascii="Times New Roman"/>
                <w:w w:val="105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505" w:hRule="atLeast"/>
        </w:trPr>
        <w:tc>
          <w:tcPr>
            <w:tcW w:w="231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Telephone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No.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3448" w:val="left" w:leader="none"/>
              </w:tabs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: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_</w:t>
            </w:r>
            <w:r>
              <w:rPr>
                <w:rFonts w:ascii="Times New Roman"/>
                <w:w w:val="105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505" w:hRule="atLeast"/>
        </w:trPr>
        <w:tc>
          <w:tcPr>
            <w:tcW w:w="2313" w:type="dxa"/>
          </w:tcPr>
          <w:p>
            <w:pPr>
              <w:pStyle w:val="TableParagraph"/>
              <w:spacing w:before="128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Witness’s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Name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3450" w:val="left" w:leader="none"/>
              </w:tabs>
              <w:spacing w:before="128"/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: _</w:t>
            </w:r>
            <w:r>
              <w:rPr>
                <w:rFonts w:ascii="Times New Roman"/>
                <w:w w:val="105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506" w:hRule="atLeast"/>
        </w:trPr>
        <w:tc>
          <w:tcPr>
            <w:tcW w:w="231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Witness’s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Signature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3450" w:val="left" w:leader="none"/>
              </w:tabs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: _</w:t>
            </w:r>
            <w:r>
              <w:rPr>
                <w:rFonts w:ascii="Times New Roman"/>
                <w:w w:val="105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371" w:hRule="atLeast"/>
        </w:trPr>
        <w:tc>
          <w:tcPr>
            <w:tcW w:w="2313" w:type="dxa"/>
          </w:tcPr>
          <w:p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Witness’s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NRIC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No.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3449" w:val="left" w:leader="none"/>
              </w:tabs>
              <w:spacing w:line="222" w:lineRule="exact"/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: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_</w:t>
            </w:r>
            <w:r>
              <w:rPr>
                <w:rFonts w:ascii="Times New Roman"/>
                <w:w w:val="105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before="204"/>
        <w:ind w:left="125" w:right="0" w:firstLine="0"/>
        <w:jc w:val="left"/>
        <w:rPr>
          <w:rFonts w:ascii="Cambria Math"/>
          <w:sz w:val="14"/>
        </w:rPr>
      </w:pPr>
      <w:r>
        <w:rPr>
          <w:rFonts w:ascii="Cambria Math"/>
          <w:sz w:val="14"/>
        </w:rPr>
        <w:t>HSBC</w:t>
      </w:r>
      <w:r>
        <w:rPr>
          <w:rFonts w:ascii="Cambria Math"/>
          <w:spacing w:val="1"/>
          <w:sz w:val="14"/>
        </w:rPr>
        <w:t> </w:t>
      </w:r>
      <w:r>
        <w:rPr>
          <w:rFonts w:ascii="Cambria Math"/>
          <w:sz w:val="14"/>
        </w:rPr>
        <w:t>Life</w:t>
      </w:r>
      <w:r>
        <w:rPr>
          <w:rFonts w:ascii="Cambria Math"/>
          <w:spacing w:val="6"/>
          <w:sz w:val="14"/>
        </w:rPr>
        <w:t> </w:t>
      </w:r>
      <w:r>
        <w:rPr>
          <w:rFonts w:ascii="Cambria Math"/>
          <w:sz w:val="14"/>
        </w:rPr>
        <w:t>(Singapore)</w:t>
      </w:r>
      <w:r>
        <w:rPr>
          <w:rFonts w:ascii="Cambria Math"/>
          <w:spacing w:val="1"/>
          <w:sz w:val="14"/>
        </w:rPr>
        <w:t> </w:t>
      </w:r>
      <w:r>
        <w:rPr>
          <w:rFonts w:ascii="Cambria Math"/>
          <w:sz w:val="14"/>
        </w:rPr>
        <w:t>Pte.</w:t>
      </w:r>
      <w:r>
        <w:rPr>
          <w:rFonts w:ascii="Cambria Math"/>
          <w:spacing w:val="1"/>
          <w:sz w:val="14"/>
        </w:rPr>
        <w:t> </w:t>
      </w:r>
      <w:r>
        <w:rPr>
          <w:rFonts w:ascii="Cambria Math"/>
          <w:sz w:val="14"/>
        </w:rPr>
        <w:t>Ltd.</w:t>
      </w:r>
      <w:r>
        <w:rPr>
          <w:rFonts w:ascii="Cambria Math"/>
          <w:spacing w:val="2"/>
          <w:sz w:val="14"/>
        </w:rPr>
        <w:t> </w:t>
      </w:r>
      <w:r>
        <w:rPr>
          <w:rFonts w:ascii="Cambria Math"/>
          <w:sz w:val="14"/>
        </w:rPr>
        <w:t>(Company</w:t>
      </w:r>
      <w:r>
        <w:rPr>
          <w:rFonts w:ascii="Cambria Math"/>
          <w:spacing w:val="2"/>
          <w:sz w:val="14"/>
        </w:rPr>
        <w:t> </w:t>
      </w:r>
      <w:r>
        <w:rPr>
          <w:rFonts w:ascii="Cambria Math"/>
          <w:sz w:val="14"/>
        </w:rPr>
        <w:t>Reg.</w:t>
      </w:r>
      <w:r>
        <w:rPr>
          <w:rFonts w:ascii="Cambria Math"/>
          <w:spacing w:val="-2"/>
          <w:sz w:val="14"/>
        </w:rPr>
        <w:t> </w:t>
      </w:r>
      <w:r>
        <w:rPr>
          <w:rFonts w:ascii="Cambria Math"/>
          <w:sz w:val="14"/>
        </w:rPr>
        <w:t>No.:</w:t>
      </w:r>
      <w:r>
        <w:rPr>
          <w:rFonts w:ascii="Cambria Math"/>
          <w:spacing w:val="4"/>
          <w:sz w:val="14"/>
        </w:rPr>
        <w:t> </w:t>
      </w:r>
      <w:r>
        <w:rPr>
          <w:rFonts w:ascii="Cambria Math"/>
          <w:sz w:val="14"/>
        </w:rPr>
        <w:t>199903512M)</w:t>
      </w:r>
    </w:p>
    <w:p>
      <w:pPr>
        <w:spacing w:line="157" w:lineRule="exact" w:before="4"/>
        <w:ind w:left="125" w:right="0" w:firstLine="0"/>
        <w:jc w:val="left"/>
        <w:rPr>
          <w:rFonts w:ascii="Cambria Math"/>
          <w:sz w:val="14"/>
        </w:rPr>
      </w:pPr>
      <w:r>
        <w:rPr>
          <w:rFonts w:ascii="Cambria Math"/>
          <w:sz w:val="14"/>
        </w:rPr>
        <w:t>10</w:t>
      </w:r>
      <w:r>
        <w:rPr>
          <w:rFonts w:ascii="Cambria Math"/>
          <w:spacing w:val="1"/>
          <w:sz w:val="14"/>
        </w:rPr>
        <w:t> </w:t>
      </w:r>
      <w:r>
        <w:rPr>
          <w:rFonts w:ascii="Cambria Math"/>
          <w:sz w:val="14"/>
        </w:rPr>
        <w:t>Marina</w:t>
      </w:r>
      <w:r>
        <w:rPr>
          <w:rFonts w:ascii="Cambria Math"/>
          <w:spacing w:val="1"/>
          <w:sz w:val="14"/>
        </w:rPr>
        <w:t> </w:t>
      </w:r>
      <w:r>
        <w:rPr>
          <w:rFonts w:ascii="Cambria Math"/>
          <w:sz w:val="14"/>
        </w:rPr>
        <w:t>Boulevard, Marina</w:t>
      </w:r>
      <w:r>
        <w:rPr>
          <w:rFonts w:ascii="Cambria Math"/>
          <w:spacing w:val="-2"/>
          <w:sz w:val="14"/>
        </w:rPr>
        <w:t> </w:t>
      </w:r>
      <w:r>
        <w:rPr>
          <w:rFonts w:ascii="Cambria Math"/>
          <w:sz w:val="14"/>
        </w:rPr>
        <w:t>Bay</w:t>
      </w:r>
      <w:r>
        <w:rPr>
          <w:rFonts w:ascii="Cambria Math"/>
          <w:spacing w:val="4"/>
          <w:sz w:val="14"/>
        </w:rPr>
        <w:t> </w:t>
      </w:r>
      <w:r>
        <w:rPr>
          <w:rFonts w:ascii="Cambria Math"/>
          <w:sz w:val="14"/>
        </w:rPr>
        <w:t>Financial</w:t>
      </w:r>
      <w:r>
        <w:rPr>
          <w:rFonts w:ascii="Cambria Math"/>
          <w:spacing w:val="2"/>
          <w:sz w:val="14"/>
        </w:rPr>
        <w:t> </w:t>
      </w:r>
      <w:r>
        <w:rPr>
          <w:rFonts w:ascii="Cambria Math"/>
          <w:sz w:val="14"/>
        </w:rPr>
        <w:t>Centre</w:t>
      </w:r>
      <w:r>
        <w:rPr>
          <w:rFonts w:ascii="Cambria Math"/>
          <w:spacing w:val="2"/>
          <w:sz w:val="14"/>
        </w:rPr>
        <w:t> </w:t>
      </w:r>
      <w:r>
        <w:rPr>
          <w:rFonts w:ascii="Cambria Math"/>
          <w:sz w:val="14"/>
        </w:rPr>
        <w:t>Tower</w:t>
      </w:r>
      <w:r>
        <w:rPr>
          <w:rFonts w:ascii="Cambria Math"/>
          <w:spacing w:val="2"/>
          <w:sz w:val="14"/>
        </w:rPr>
        <w:t> </w:t>
      </w:r>
      <w:r>
        <w:rPr>
          <w:rFonts w:ascii="Cambria Math"/>
          <w:sz w:val="14"/>
        </w:rPr>
        <w:t>2 #48-01,</w:t>
      </w:r>
      <w:r>
        <w:rPr>
          <w:rFonts w:ascii="Cambria Math"/>
          <w:spacing w:val="4"/>
          <w:sz w:val="14"/>
        </w:rPr>
        <w:t> </w:t>
      </w:r>
      <w:r>
        <w:rPr>
          <w:rFonts w:ascii="Cambria Math"/>
          <w:sz w:val="14"/>
        </w:rPr>
        <w:t>Singapore</w:t>
      </w:r>
      <w:r>
        <w:rPr>
          <w:rFonts w:ascii="Cambria Math"/>
          <w:spacing w:val="2"/>
          <w:sz w:val="14"/>
        </w:rPr>
        <w:t> </w:t>
      </w:r>
      <w:r>
        <w:rPr>
          <w:rFonts w:ascii="Cambria Math"/>
          <w:sz w:val="14"/>
        </w:rPr>
        <w:t>018983</w:t>
      </w:r>
    </w:p>
    <w:p>
      <w:pPr>
        <w:tabs>
          <w:tab w:pos="4020" w:val="left" w:leader="none"/>
        </w:tabs>
        <w:spacing w:line="212" w:lineRule="exact" w:before="0"/>
        <w:ind w:left="125" w:right="0" w:firstLine="0"/>
        <w:jc w:val="left"/>
        <w:rPr>
          <w:sz w:val="18"/>
        </w:rPr>
      </w:pPr>
      <w:r>
        <w:rPr>
          <w:rFonts w:ascii="Cambria Math"/>
          <w:sz w:val="14"/>
        </w:rPr>
        <w:t>Telephone:</w:t>
      </w:r>
      <w:r>
        <w:rPr>
          <w:rFonts w:ascii="Cambria Math"/>
          <w:spacing w:val="2"/>
          <w:sz w:val="14"/>
        </w:rPr>
        <w:t> </w:t>
      </w:r>
      <w:r>
        <w:rPr>
          <w:rFonts w:ascii="Cambria Math"/>
          <w:sz w:val="14"/>
        </w:rPr>
        <w:t>+65 6880</w:t>
      </w:r>
      <w:r>
        <w:rPr>
          <w:rFonts w:ascii="Cambria Math"/>
          <w:spacing w:val="2"/>
          <w:sz w:val="14"/>
        </w:rPr>
        <w:t> </w:t>
      </w:r>
      <w:r>
        <w:rPr>
          <w:rFonts w:ascii="Cambria Math"/>
          <w:sz w:val="14"/>
        </w:rPr>
        <w:t>4888</w:t>
      </w:r>
      <w:r>
        <w:rPr>
          <w:rFonts w:ascii="Cambria Math"/>
          <w:spacing w:val="3"/>
          <w:sz w:val="14"/>
        </w:rPr>
        <w:t> </w:t>
      </w:r>
      <w:r>
        <w:rPr>
          <w:rFonts w:ascii="Cambria Math"/>
          <w:sz w:val="14"/>
        </w:rPr>
        <w:t>Website:</w:t>
      </w:r>
      <w:r>
        <w:rPr>
          <w:rFonts w:ascii="Cambria Math"/>
          <w:spacing w:val="3"/>
          <w:sz w:val="14"/>
        </w:rPr>
        <w:t> </w:t>
      </w:r>
      <w:r>
        <w:rPr>
          <w:rFonts w:ascii="Cambria Math"/>
          <w:sz w:val="14"/>
        </w:rPr>
        <w:t>hsbclife.com.sg</w:t>
        <w:tab/>
      </w:r>
      <w:r>
        <w:rPr>
          <w:position w:val="-1"/>
          <w:sz w:val="18"/>
        </w:rPr>
        <w:t>INTERNAL</w:t>
      </w:r>
    </w:p>
    <w:sectPr>
      <w:type w:val="continuous"/>
      <w:pgSz w:w="12240" w:h="15840"/>
      <w:pgMar w:top="5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5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45240547</dc:creator>
  <dc:title>Microsoft Word - DV.doc</dc:title>
  <dcterms:created xsi:type="dcterms:W3CDTF">2023-06-06T02:32:01Z</dcterms:created>
  <dcterms:modified xsi:type="dcterms:W3CDTF">2023-06-06T02:32:01Z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LastSaved">
    <vt:filetime>2023-06-06T00:00:00Z</vt:filetime>
  </property>
</Properties>
</file>