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228E"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fldChar w:fldCharType="begin"/>
      </w:r>
      <w:r w:rsidRPr="00FC7CB1">
        <w:rPr>
          <w:rFonts w:ascii="Arial" w:hAnsi="Arial" w:cs="Arial"/>
          <w:sz w:val="18"/>
          <w:szCs w:val="18"/>
        </w:rPr>
        <w:instrText xml:space="preserve"> DATE \@ "dd MMMM, yyyy" </w:instrText>
      </w:r>
      <w:r w:rsidRPr="00FC7CB1">
        <w:rPr>
          <w:rFonts w:ascii="Arial" w:hAnsi="Arial" w:cs="Arial"/>
          <w:sz w:val="18"/>
          <w:szCs w:val="18"/>
        </w:rPr>
        <w:fldChar w:fldCharType="separate"/>
      </w:r>
      <w:r>
        <w:rPr>
          <w:rFonts w:ascii="Arial" w:hAnsi="Arial" w:cs="Arial"/>
          <w:noProof/>
          <w:sz w:val="18"/>
          <w:szCs w:val="18"/>
        </w:rPr>
        <w:t>15 June, 2022</w:t>
      </w:r>
      <w:r w:rsidRPr="00FC7CB1">
        <w:rPr>
          <w:rFonts w:ascii="Arial" w:hAnsi="Arial" w:cs="Arial"/>
          <w:sz w:val="18"/>
          <w:szCs w:val="18"/>
        </w:rPr>
        <w:fldChar w:fldCharType="end"/>
      </w:r>
    </w:p>
    <w:p w14:paraId="6C108FF4" w14:textId="77777777" w:rsidR="00661319" w:rsidRPr="00FC7CB1" w:rsidRDefault="00661319" w:rsidP="00661319">
      <w:pPr>
        <w:jc w:val="both"/>
        <w:rPr>
          <w:rFonts w:ascii="Arial" w:hAnsi="Arial" w:cs="Arial"/>
          <w:sz w:val="18"/>
          <w:szCs w:val="18"/>
        </w:rPr>
      </w:pPr>
    </w:p>
    <w:p w14:paraId="526F72D5" w14:textId="63598D57" w:rsidR="00661319" w:rsidRPr="00FC7CB1" w:rsidRDefault="00661319" w:rsidP="00661319">
      <w:pPr>
        <w:jc w:val="both"/>
        <w:rPr>
          <w:rFonts w:ascii="Arial" w:hAnsi="Arial" w:cs="Arial"/>
          <w:sz w:val="18"/>
          <w:szCs w:val="18"/>
        </w:rPr>
      </w:pPr>
      <w:r w:rsidRPr="00661319">
        <w:rPr>
          <w:rFonts w:ascii="Arial" w:hAnsi="Arial" w:cs="Arial"/>
          <w:sz w:val="18"/>
          <w:szCs w:val="18"/>
        </w:rPr>
        <w:t>SOVERUS PTE LTD</w:t>
      </w:r>
    </w:p>
    <w:p w14:paraId="18954480" w14:textId="345B9104" w:rsidR="00661319" w:rsidRPr="00FC7CB1" w:rsidRDefault="00661319" w:rsidP="00661319">
      <w:pPr>
        <w:jc w:val="both"/>
        <w:rPr>
          <w:rFonts w:ascii="Arial" w:hAnsi="Arial" w:cs="Arial"/>
          <w:sz w:val="18"/>
          <w:szCs w:val="18"/>
        </w:rPr>
      </w:pPr>
      <w:r w:rsidRPr="00661319">
        <w:rPr>
          <w:rFonts w:ascii="Arial" w:hAnsi="Arial" w:cs="Arial"/>
          <w:sz w:val="18"/>
          <w:szCs w:val="18"/>
        </w:rPr>
        <w:t>38 ALEXANDRA TERRACE</w:t>
      </w:r>
    </w:p>
    <w:p w14:paraId="3171A44A" w14:textId="3576C619" w:rsidR="00661319" w:rsidRPr="00FC7CB1" w:rsidRDefault="00661319" w:rsidP="00661319">
      <w:pPr>
        <w:jc w:val="both"/>
        <w:rPr>
          <w:rFonts w:ascii="Arial" w:hAnsi="Arial" w:cs="Arial"/>
          <w:sz w:val="18"/>
          <w:szCs w:val="18"/>
        </w:rPr>
      </w:pPr>
      <w:r w:rsidRPr="00FC7CB1">
        <w:rPr>
          <w:rFonts w:ascii="Arial" w:hAnsi="Arial" w:cs="Arial"/>
          <w:sz w:val="18"/>
          <w:szCs w:val="18"/>
        </w:rPr>
        <w:t>SINGAPORE</w:t>
      </w:r>
      <w:bookmarkStart w:id="0" w:name="Text2"/>
      <w:bookmarkEnd w:id="0"/>
      <w:r w:rsidRPr="00FC7CB1">
        <w:rPr>
          <w:rFonts w:ascii="Arial" w:hAnsi="Arial" w:cs="Arial"/>
          <w:sz w:val="18"/>
          <w:szCs w:val="18"/>
        </w:rPr>
        <w:t xml:space="preserve">  </w:t>
      </w:r>
      <w:r w:rsidRPr="00661319">
        <w:rPr>
          <w:rFonts w:ascii="Arial" w:hAnsi="Arial" w:cs="Arial"/>
          <w:sz w:val="18"/>
          <w:szCs w:val="18"/>
        </w:rPr>
        <w:t>119932</w:t>
      </w:r>
    </w:p>
    <w:p w14:paraId="6FB870CA" w14:textId="77777777" w:rsidR="00661319" w:rsidRPr="00FC7CB1" w:rsidRDefault="00661319" w:rsidP="00661319">
      <w:pPr>
        <w:jc w:val="both"/>
        <w:rPr>
          <w:rFonts w:ascii="Arial" w:hAnsi="Arial" w:cs="Arial"/>
          <w:sz w:val="18"/>
          <w:szCs w:val="18"/>
        </w:rPr>
      </w:pPr>
    </w:p>
    <w:p w14:paraId="11CBE148"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Dear Sir,</w:t>
      </w:r>
    </w:p>
    <w:p w14:paraId="558E5036" w14:textId="77777777" w:rsidR="00661319" w:rsidRPr="00FC7CB1" w:rsidRDefault="00661319" w:rsidP="00661319">
      <w:pPr>
        <w:jc w:val="both"/>
        <w:rPr>
          <w:rFonts w:ascii="Arial" w:hAnsi="Arial" w:cs="Arial"/>
          <w:sz w:val="18"/>
          <w:szCs w:val="18"/>
        </w:rPr>
      </w:pPr>
    </w:p>
    <w:p w14:paraId="4FA80547" w14:textId="65CD0DD7" w:rsidR="00661319" w:rsidRPr="00661319" w:rsidRDefault="00661319" w:rsidP="00661319">
      <w:pPr>
        <w:rPr>
          <w:rFonts w:ascii="Arial" w:hAnsi="Arial" w:cs="Arial"/>
          <w:b/>
          <w:bCs/>
          <w:sz w:val="18"/>
          <w:szCs w:val="18"/>
        </w:rPr>
      </w:pPr>
      <w:r w:rsidRPr="00FC7CB1">
        <w:rPr>
          <w:rFonts w:ascii="Arial" w:hAnsi="Arial" w:cs="Arial"/>
          <w:bCs/>
          <w:sz w:val="18"/>
          <w:szCs w:val="18"/>
        </w:rPr>
        <w:t xml:space="preserve">OUR </w:t>
      </w:r>
      <w:r w:rsidRPr="00661319">
        <w:rPr>
          <w:rFonts w:ascii="Arial" w:hAnsi="Arial" w:cs="Arial"/>
          <w:b/>
          <w:bCs/>
          <w:sz w:val="18"/>
          <w:szCs w:val="18"/>
        </w:rPr>
        <w:t>REF              :</w:t>
      </w:r>
      <w:bookmarkStart w:id="1" w:name="Text3"/>
      <w:bookmarkEnd w:id="1"/>
      <w:r w:rsidRPr="00661319">
        <w:rPr>
          <w:rFonts w:ascii="Arial" w:hAnsi="Arial" w:cs="Arial"/>
          <w:b/>
          <w:bCs/>
          <w:sz w:val="18"/>
          <w:szCs w:val="18"/>
        </w:rPr>
        <w:t xml:space="preserve"> S2M044AN</w:t>
      </w:r>
    </w:p>
    <w:p w14:paraId="7BDF5094" w14:textId="33580D41" w:rsidR="00661319" w:rsidRPr="00FC7CB1" w:rsidRDefault="00661319" w:rsidP="00661319">
      <w:pPr>
        <w:rPr>
          <w:rFonts w:ascii="Arial" w:hAnsi="Arial" w:cs="Arial"/>
          <w:b/>
          <w:bCs/>
          <w:sz w:val="18"/>
          <w:szCs w:val="18"/>
        </w:rPr>
      </w:pPr>
      <w:r w:rsidRPr="00FC7CB1">
        <w:rPr>
          <w:rFonts w:ascii="Arial" w:hAnsi="Arial" w:cs="Arial"/>
          <w:b/>
          <w:bCs/>
          <w:sz w:val="18"/>
          <w:szCs w:val="18"/>
        </w:rPr>
        <w:t xml:space="preserve">YOUR REF            : </w:t>
      </w:r>
      <w:bookmarkStart w:id="2" w:name="Text4"/>
      <w:bookmarkEnd w:id="2"/>
      <w:r w:rsidRPr="00661319">
        <w:rPr>
          <w:rFonts w:ascii="Arial" w:hAnsi="Arial" w:cs="Arial"/>
          <w:b/>
          <w:bCs/>
          <w:sz w:val="18"/>
          <w:szCs w:val="18"/>
        </w:rPr>
        <w:t>FBM1680M </w:t>
      </w:r>
    </w:p>
    <w:p w14:paraId="41232B29" w14:textId="0F5792A2" w:rsidR="00661319" w:rsidRPr="00FC7CB1" w:rsidRDefault="00661319" w:rsidP="00661319">
      <w:pPr>
        <w:rPr>
          <w:rFonts w:ascii="Arial" w:hAnsi="Arial" w:cs="Arial"/>
          <w:b/>
          <w:bCs/>
          <w:sz w:val="18"/>
          <w:szCs w:val="18"/>
        </w:rPr>
      </w:pPr>
      <w:r w:rsidRPr="00FC7CB1">
        <w:rPr>
          <w:rFonts w:ascii="Arial" w:hAnsi="Arial" w:cs="Arial"/>
          <w:b/>
          <w:bCs/>
          <w:sz w:val="18"/>
          <w:szCs w:val="18"/>
        </w:rPr>
        <w:t xml:space="preserve">ACCIDENT INVOLVING </w:t>
      </w:r>
      <w:r w:rsidRPr="00661319">
        <w:rPr>
          <w:rFonts w:ascii="Arial" w:hAnsi="Arial" w:cs="Arial"/>
          <w:b/>
          <w:bCs/>
          <w:sz w:val="18"/>
          <w:szCs w:val="18"/>
        </w:rPr>
        <w:t>FBM1680M &amp; SKS168U </w:t>
      </w:r>
      <w:r w:rsidRPr="00FC7CB1">
        <w:rPr>
          <w:rFonts w:ascii="Arial" w:hAnsi="Arial" w:cs="Arial"/>
          <w:b/>
          <w:bCs/>
          <w:sz w:val="18"/>
          <w:szCs w:val="18"/>
        </w:rPr>
        <w:t xml:space="preserve">ALONG </w:t>
      </w:r>
      <w:bookmarkStart w:id="3" w:name="Text6"/>
      <w:bookmarkEnd w:id="3"/>
      <w:r w:rsidRPr="00FC7CB1">
        <w:rPr>
          <w:rFonts w:ascii="Arial" w:hAnsi="Arial" w:cs="Arial"/>
          <w:b/>
          <w:bCs/>
          <w:sz w:val="18"/>
          <w:szCs w:val="18"/>
        </w:rPr>
        <w:t xml:space="preserve"> </w:t>
      </w:r>
      <w:r w:rsidRPr="00661319">
        <w:rPr>
          <w:rFonts w:ascii="Arial" w:hAnsi="Arial" w:cs="Arial"/>
          <w:b/>
          <w:bCs/>
          <w:sz w:val="18"/>
          <w:szCs w:val="18"/>
        </w:rPr>
        <w:t>CLEMENTI AVE 6</w:t>
      </w:r>
      <w:r w:rsidRPr="00661319">
        <w:rPr>
          <w:rFonts w:ascii="Arial" w:hAnsi="Arial" w:cs="Arial"/>
          <w:b/>
          <w:bCs/>
          <w:sz w:val="18"/>
          <w:szCs w:val="18"/>
        </w:rPr>
        <w:t xml:space="preserve"> </w:t>
      </w:r>
      <w:r w:rsidRPr="00661319">
        <w:rPr>
          <w:rFonts w:ascii="Arial" w:hAnsi="Arial" w:cs="Arial"/>
          <w:b/>
          <w:bCs/>
          <w:sz w:val="18"/>
          <w:szCs w:val="18"/>
        </w:rPr>
        <w:t xml:space="preserve"> </w:t>
      </w:r>
      <w:r w:rsidRPr="00FC7CB1">
        <w:rPr>
          <w:rFonts w:ascii="Arial" w:hAnsi="Arial" w:cs="Arial"/>
          <w:b/>
          <w:bCs/>
          <w:sz w:val="18"/>
          <w:szCs w:val="18"/>
        </w:rPr>
        <w:t xml:space="preserve">ON </w:t>
      </w:r>
      <w:r>
        <w:rPr>
          <w:rFonts w:ascii="Arial" w:hAnsi="Arial" w:cs="Arial"/>
          <w:b/>
          <w:bCs/>
          <w:sz w:val="18"/>
          <w:szCs w:val="18"/>
        </w:rPr>
        <w:t>12.06.2022</w:t>
      </w:r>
    </w:p>
    <w:p w14:paraId="7D3BA539" w14:textId="77777777" w:rsidR="00661319" w:rsidRPr="00FC7CB1" w:rsidRDefault="00661319" w:rsidP="00661319">
      <w:pPr>
        <w:jc w:val="both"/>
        <w:rPr>
          <w:rFonts w:ascii="Arial" w:hAnsi="Arial" w:cs="Arial"/>
          <w:sz w:val="18"/>
          <w:szCs w:val="18"/>
        </w:rPr>
      </w:pPr>
    </w:p>
    <w:p w14:paraId="743E7A09"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 xml:space="preserve">We refer to the above subject matter.  We have received third party claim(s) against your motor insurance policy. </w:t>
      </w:r>
    </w:p>
    <w:p w14:paraId="1BDC8EB4" w14:textId="77777777" w:rsidR="00661319" w:rsidRPr="00FC7CB1" w:rsidRDefault="00661319" w:rsidP="00661319">
      <w:pPr>
        <w:jc w:val="both"/>
        <w:rPr>
          <w:rFonts w:ascii="Arial" w:hAnsi="Arial" w:cs="Arial"/>
          <w:sz w:val="18"/>
          <w:szCs w:val="18"/>
        </w:rPr>
      </w:pPr>
    </w:p>
    <w:p w14:paraId="775B445D" w14:textId="77777777" w:rsidR="00661319" w:rsidRPr="00FC7CB1" w:rsidRDefault="00661319" w:rsidP="00661319">
      <w:pPr>
        <w:rPr>
          <w:rFonts w:ascii="Arial" w:hAnsi="Arial" w:cs="Arial"/>
          <w:sz w:val="18"/>
          <w:szCs w:val="18"/>
        </w:rPr>
      </w:pPr>
      <w:r w:rsidRPr="00FC7CB1">
        <w:rPr>
          <w:rFonts w:ascii="Arial" w:hAnsi="Arial" w:cs="Arial"/>
          <w:sz w:val="18"/>
          <w:szCs w:val="18"/>
        </w:rPr>
        <w:t>Please be informed that your No Claim Discount (NCD) may be affected as a result of the claim against  your policy.</w:t>
      </w:r>
    </w:p>
    <w:p w14:paraId="035A8DBD" w14:textId="77777777" w:rsidR="00661319" w:rsidRPr="00FC7CB1" w:rsidRDefault="00661319" w:rsidP="00661319">
      <w:pPr>
        <w:jc w:val="both"/>
        <w:rPr>
          <w:rFonts w:ascii="Arial" w:hAnsi="Arial" w:cs="Arial"/>
          <w:sz w:val="18"/>
          <w:szCs w:val="18"/>
        </w:rPr>
      </w:pPr>
    </w:p>
    <w:p w14:paraId="43FC3924"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We highlight that this accident has not been reported to us. Under the Motor Claims Framework (MCF), you are required to report any accident with the accident vehicle (whether damaged or not) within 24 hours or by the next working day after the accident. The primary purpose of this reporting is to provide your version of the accident to AXA. Omission to report the accident will result in a loss of your No Claim Discount (NCD) upon renewal of your policy, and will prejudice any claim(s) by or against you.</w:t>
      </w:r>
    </w:p>
    <w:p w14:paraId="3E28FDBC" w14:textId="77777777" w:rsidR="00661319" w:rsidRPr="00FC7CB1" w:rsidRDefault="00661319" w:rsidP="00661319">
      <w:pPr>
        <w:jc w:val="both"/>
        <w:rPr>
          <w:rFonts w:ascii="Arial" w:hAnsi="Arial" w:cs="Arial"/>
          <w:sz w:val="18"/>
          <w:szCs w:val="18"/>
        </w:rPr>
      </w:pPr>
    </w:p>
    <w:p w14:paraId="459ADF1A" w14:textId="77777777" w:rsidR="00661319" w:rsidRPr="00FC7CB1" w:rsidRDefault="00661319" w:rsidP="00661319">
      <w:pPr>
        <w:rPr>
          <w:rFonts w:ascii="Arial" w:hAnsi="Arial" w:cs="Arial"/>
          <w:sz w:val="18"/>
          <w:szCs w:val="18"/>
        </w:rPr>
      </w:pPr>
      <w:r w:rsidRPr="00FC7CB1">
        <w:rPr>
          <w:rFonts w:ascii="Arial" w:hAnsi="Arial" w:cs="Arial"/>
          <w:sz w:val="18"/>
          <w:szCs w:val="18"/>
        </w:rPr>
        <w:t xml:space="preserve">The report has to be lodged at any of our AXA Premium Workshops or reporting </w:t>
      </w:r>
      <w:proofErr w:type="spellStart"/>
      <w:r w:rsidRPr="00FC7CB1">
        <w:rPr>
          <w:rFonts w:ascii="Arial" w:hAnsi="Arial" w:cs="Arial"/>
          <w:sz w:val="18"/>
          <w:szCs w:val="18"/>
        </w:rPr>
        <w:t>centres</w:t>
      </w:r>
      <w:proofErr w:type="spellEnd"/>
      <w:r w:rsidRPr="00FC7CB1">
        <w:rPr>
          <w:rFonts w:ascii="Arial" w:hAnsi="Arial" w:cs="Arial"/>
          <w:sz w:val="18"/>
          <w:szCs w:val="18"/>
        </w:rPr>
        <w:t xml:space="preserve"> (subject to your policy). For the list of our Premium Workshops conveniently located throughout Singapore, please refer to the back of your Certificate of Insurance or the accompanying folder, or visit https://www.axa.com.sg/customer-care/personal/motor/motor-claims</w:t>
      </w:r>
    </w:p>
    <w:p w14:paraId="616DBF10" w14:textId="77777777" w:rsidR="00661319" w:rsidRPr="00FC7CB1" w:rsidRDefault="00661319" w:rsidP="00661319">
      <w:pPr>
        <w:jc w:val="both"/>
        <w:rPr>
          <w:rFonts w:ascii="Arial" w:hAnsi="Arial" w:cs="Arial"/>
          <w:sz w:val="18"/>
          <w:szCs w:val="18"/>
        </w:rPr>
      </w:pPr>
    </w:p>
    <w:p w14:paraId="4A47A1C1"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 xml:space="preserve">Your full co-operation is required.  Kindly submit the following when lodging the report which list is not all inclusive and further document may be required: </w:t>
      </w:r>
    </w:p>
    <w:p w14:paraId="391533E4"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Police report, Police Investigation result, appeal against the Traffic Police offence and status (if any)</w:t>
      </w:r>
    </w:p>
    <w:p w14:paraId="7D74964E"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Driver’s driving license or foreign driving license (if any)</w:t>
      </w:r>
    </w:p>
    <w:p w14:paraId="7CB71E6D" w14:textId="77777777" w:rsidR="00661319" w:rsidRPr="00FC7CB1" w:rsidRDefault="00661319" w:rsidP="00661319">
      <w:pPr>
        <w:pStyle w:val="BodyText3"/>
        <w:numPr>
          <w:ilvl w:val="0"/>
          <w:numId w:val="1"/>
        </w:numPr>
        <w:rPr>
          <w:rFonts w:ascii="Arial" w:hAnsi="Arial" w:cs="Arial"/>
          <w:sz w:val="18"/>
          <w:szCs w:val="18"/>
        </w:rPr>
      </w:pPr>
      <w:proofErr w:type="spellStart"/>
      <w:r w:rsidRPr="00FC7CB1">
        <w:rPr>
          <w:rFonts w:ascii="Arial" w:hAnsi="Arial" w:cs="Arial"/>
          <w:sz w:val="18"/>
          <w:szCs w:val="18"/>
        </w:rPr>
        <w:t>Coloured</w:t>
      </w:r>
      <w:proofErr w:type="spellEnd"/>
      <w:r w:rsidRPr="00FC7CB1">
        <w:rPr>
          <w:rFonts w:ascii="Arial" w:hAnsi="Arial" w:cs="Arial"/>
          <w:sz w:val="18"/>
          <w:szCs w:val="18"/>
        </w:rPr>
        <w:t xml:space="preserve"> photographs of accident scene (if any)</w:t>
      </w:r>
    </w:p>
    <w:p w14:paraId="1817319D" w14:textId="77777777" w:rsidR="00661319" w:rsidRPr="00FC7CB1" w:rsidRDefault="00661319" w:rsidP="00661319">
      <w:pPr>
        <w:pStyle w:val="BodyText3"/>
        <w:numPr>
          <w:ilvl w:val="0"/>
          <w:numId w:val="1"/>
        </w:numPr>
        <w:rPr>
          <w:rFonts w:ascii="Arial" w:hAnsi="Arial" w:cs="Arial"/>
          <w:sz w:val="18"/>
          <w:szCs w:val="18"/>
        </w:rPr>
      </w:pPr>
      <w:proofErr w:type="spellStart"/>
      <w:r w:rsidRPr="00FC7CB1">
        <w:rPr>
          <w:rFonts w:ascii="Arial" w:hAnsi="Arial" w:cs="Arial"/>
          <w:sz w:val="18"/>
          <w:szCs w:val="18"/>
        </w:rPr>
        <w:t>Coloured</w:t>
      </w:r>
      <w:proofErr w:type="spellEnd"/>
      <w:r w:rsidRPr="00FC7CB1">
        <w:rPr>
          <w:rFonts w:ascii="Arial" w:hAnsi="Arial" w:cs="Arial"/>
          <w:sz w:val="18"/>
          <w:szCs w:val="18"/>
        </w:rPr>
        <w:t xml:space="preserve"> photographs of damage to all vehicles involved (If any)</w:t>
      </w:r>
    </w:p>
    <w:p w14:paraId="4CD70ACF"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 xml:space="preserve">Copy of the letter of authorization </w:t>
      </w:r>
    </w:p>
    <w:p w14:paraId="70C67892"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Video footage of accident (if any)</w:t>
      </w:r>
    </w:p>
    <w:p w14:paraId="090C5CEC"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Statement and/or police report from independent witness(es) (if any)</w:t>
      </w:r>
    </w:p>
    <w:p w14:paraId="3A558228" w14:textId="77777777" w:rsidR="00661319" w:rsidRPr="00FC7CB1" w:rsidRDefault="00661319" w:rsidP="00661319">
      <w:pPr>
        <w:pStyle w:val="BodyText3"/>
        <w:numPr>
          <w:ilvl w:val="0"/>
          <w:numId w:val="1"/>
        </w:numPr>
        <w:rPr>
          <w:rFonts w:ascii="Arial" w:hAnsi="Arial" w:cs="Arial"/>
          <w:sz w:val="18"/>
          <w:szCs w:val="18"/>
        </w:rPr>
      </w:pPr>
      <w:r w:rsidRPr="00FC7CB1">
        <w:rPr>
          <w:rFonts w:ascii="Arial" w:hAnsi="Arial" w:cs="Arial"/>
          <w:sz w:val="18"/>
          <w:szCs w:val="18"/>
        </w:rPr>
        <w:t>If you or your passenger(s) are filing a claim against any of the involved Third Party(s), you are to keep us informed of your legal representative(s) and the status of the claim.</w:t>
      </w:r>
    </w:p>
    <w:p w14:paraId="7D6F09C0" w14:textId="77777777" w:rsidR="00661319" w:rsidRPr="00FC7CB1" w:rsidRDefault="00661319" w:rsidP="00661319">
      <w:pPr>
        <w:jc w:val="both"/>
        <w:rPr>
          <w:rFonts w:ascii="Arial" w:hAnsi="Arial" w:cs="Arial"/>
          <w:sz w:val="18"/>
          <w:szCs w:val="18"/>
        </w:rPr>
      </w:pPr>
    </w:p>
    <w:p w14:paraId="27D6070F" w14:textId="77777777" w:rsidR="00661319" w:rsidRPr="00FC7CB1" w:rsidRDefault="00661319" w:rsidP="00661319">
      <w:pPr>
        <w:pStyle w:val="BodyText3"/>
        <w:rPr>
          <w:rFonts w:ascii="Arial" w:hAnsi="Arial" w:cs="Arial"/>
          <w:sz w:val="18"/>
          <w:szCs w:val="18"/>
        </w:rPr>
      </w:pPr>
      <w:r w:rsidRPr="00FC7CB1">
        <w:rPr>
          <w:rFonts w:ascii="Arial" w:hAnsi="Arial" w:cs="Arial"/>
          <w:sz w:val="18"/>
          <w:szCs w:val="18"/>
        </w:rPr>
        <w:t xml:space="preserve">To protect your interest(s) in the handling of this claim, please do not discuss liability with any of the Third Party(s) and/or their legal representatives, or make any compromise or settlement without our prior knowledge and consent. If you receive any correspondence or legal document such as a Writ of Summons in connection with this accident, please forward it to us immediately. You may email it to </w:t>
      </w:r>
      <w:hyperlink r:id="rId5" w:history="1">
        <w:r w:rsidRPr="00FC7CB1">
          <w:t>cst@axa.com.sg</w:t>
        </w:r>
      </w:hyperlink>
      <w:r w:rsidRPr="00FC7CB1">
        <w:rPr>
          <w:rFonts w:ascii="Arial" w:hAnsi="Arial" w:cs="Arial"/>
          <w:sz w:val="18"/>
          <w:szCs w:val="18"/>
        </w:rPr>
        <w:t xml:space="preserve"> or deliver it by hand to our Customer Care Centre. </w:t>
      </w:r>
    </w:p>
    <w:p w14:paraId="58D98B1C" w14:textId="77777777" w:rsidR="00661319" w:rsidRPr="00FC7CB1" w:rsidRDefault="00661319" w:rsidP="00661319">
      <w:pPr>
        <w:pStyle w:val="BodyText3"/>
        <w:rPr>
          <w:rFonts w:ascii="Arial" w:hAnsi="Arial" w:cs="Arial"/>
          <w:sz w:val="18"/>
          <w:szCs w:val="18"/>
        </w:rPr>
      </w:pPr>
    </w:p>
    <w:p w14:paraId="2CBAA802"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 xml:space="preserve">As Insurers, we shall proceed to deal with the claim(s) subject to the merits of the case and according to the rights afforded under the policy.  Should you not be seeking the protection of your policy and seek to take conduct of third party claim(s) arising from this incident, at your own cost and </w:t>
      </w:r>
      <w:proofErr w:type="spellStart"/>
      <w:r w:rsidRPr="00FC7CB1">
        <w:rPr>
          <w:rFonts w:ascii="Arial" w:hAnsi="Arial" w:cs="Arial"/>
          <w:sz w:val="18"/>
          <w:szCs w:val="18"/>
        </w:rPr>
        <w:t>defence</w:t>
      </w:r>
      <w:proofErr w:type="spellEnd"/>
      <w:r w:rsidRPr="00FC7CB1">
        <w:rPr>
          <w:rFonts w:ascii="Arial" w:hAnsi="Arial" w:cs="Arial"/>
          <w:sz w:val="18"/>
          <w:szCs w:val="18"/>
        </w:rPr>
        <w:t xml:space="preserve">, please revert to us within 7 days from the date of this letter.  You intent must be formally expressed to AXA and acknowledged by AXA. </w:t>
      </w:r>
    </w:p>
    <w:p w14:paraId="0FCC31B7" w14:textId="77777777" w:rsidR="00661319" w:rsidRPr="00FC7CB1" w:rsidRDefault="00661319" w:rsidP="00661319">
      <w:pPr>
        <w:pStyle w:val="BodyText3"/>
        <w:rPr>
          <w:rFonts w:ascii="Arial" w:hAnsi="Arial" w:cs="Arial"/>
          <w:sz w:val="18"/>
          <w:szCs w:val="18"/>
        </w:rPr>
      </w:pPr>
    </w:p>
    <w:p w14:paraId="279BFCEB" w14:textId="77777777" w:rsidR="00661319" w:rsidRPr="00FC7CB1" w:rsidRDefault="00661319" w:rsidP="00661319">
      <w:pPr>
        <w:pStyle w:val="BodyText3"/>
        <w:rPr>
          <w:rFonts w:ascii="Arial" w:hAnsi="Arial" w:cs="Arial"/>
          <w:sz w:val="18"/>
          <w:szCs w:val="18"/>
        </w:rPr>
      </w:pPr>
      <w:r w:rsidRPr="00FC7CB1">
        <w:rPr>
          <w:rFonts w:ascii="Arial" w:hAnsi="Arial" w:cs="Arial"/>
          <w:sz w:val="18"/>
          <w:szCs w:val="18"/>
        </w:rPr>
        <w:t xml:space="preserve">If you need any clarification, please do not hesitate to contact our Claims Service Team at 1800-880 4888 at our operating hours 9:00am to 5:30pm or </w:t>
      </w:r>
      <w:hyperlink r:id="rId6" w:history="1">
        <w:r w:rsidRPr="00FC7CB1">
          <w:t>cst@axa.com.sg</w:t>
        </w:r>
      </w:hyperlink>
      <w:r w:rsidRPr="00FC7CB1">
        <w:rPr>
          <w:rFonts w:ascii="Arial" w:hAnsi="Arial" w:cs="Arial"/>
          <w:sz w:val="18"/>
          <w:szCs w:val="18"/>
        </w:rPr>
        <w:t>. Please quote our claim reference when you contact us that we can assist you more effectively.</w:t>
      </w:r>
    </w:p>
    <w:p w14:paraId="26428922" w14:textId="77777777" w:rsidR="00661319" w:rsidRPr="00FC7CB1" w:rsidRDefault="00661319" w:rsidP="00661319">
      <w:pPr>
        <w:pStyle w:val="BodyText3"/>
        <w:rPr>
          <w:rFonts w:ascii="Arial" w:hAnsi="Arial" w:cs="Arial"/>
          <w:sz w:val="18"/>
          <w:szCs w:val="18"/>
        </w:rPr>
      </w:pPr>
    </w:p>
    <w:p w14:paraId="619394F2" w14:textId="77777777" w:rsidR="00661319" w:rsidRPr="00FC7CB1" w:rsidRDefault="00661319" w:rsidP="00661319">
      <w:pPr>
        <w:pStyle w:val="BodyText3"/>
        <w:rPr>
          <w:rFonts w:ascii="Arial" w:hAnsi="Arial" w:cs="Arial"/>
          <w:sz w:val="18"/>
          <w:szCs w:val="18"/>
        </w:rPr>
      </w:pPr>
    </w:p>
    <w:p w14:paraId="75C5FF92" w14:textId="77777777" w:rsidR="00661319" w:rsidRPr="00FC7CB1" w:rsidRDefault="00661319" w:rsidP="00661319">
      <w:pPr>
        <w:pStyle w:val="BodyText3"/>
        <w:rPr>
          <w:rFonts w:ascii="Arial" w:hAnsi="Arial" w:cs="Arial"/>
          <w:sz w:val="18"/>
          <w:szCs w:val="18"/>
        </w:rPr>
      </w:pPr>
      <w:r w:rsidRPr="00FC7CB1">
        <w:rPr>
          <w:rFonts w:ascii="Arial" w:hAnsi="Arial" w:cs="Arial"/>
          <w:sz w:val="18"/>
          <w:szCs w:val="18"/>
        </w:rPr>
        <w:t>Yours sincerely,</w:t>
      </w:r>
    </w:p>
    <w:p w14:paraId="47EA8750" w14:textId="77777777" w:rsidR="00661319" w:rsidRPr="00FC7CB1" w:rsidRDefault="00661319" w:rsidP="00661319">
      <w:pPr>
        <w:pStyle w:val="BodyText3"/>
        <w:rPr>
          <w:rFonts w:ascii="Arial" w:hAnsi="Arial" w:cs="Arial"/>
          <w:sz w:val="18"/>
          <w:szCs w:val="18"/>
        </w:rPr>
      </w:pPr>
    </w:p>
    <w:p w14:paraId="0B55EAE5" w14:textId="77777777" w:rsidR="00661319" w:rsidRPr="00FC7CB1" w:rsidRDefault="00661319" w:rsidP="00661319">
      <w:pPr>
        <w:pStyle w:val="BodyText3"/>
        <w:rPr>
          <w:rFonts w:ascii="Arial" w:hAnsi="Arial" w:cs="Arial"/>
          <w:sz w:val="18"/>
          <w:szCs w:val="18"/>
        </w:rPr>
      </w:pPr>
      <w:r w:rsidRPr="00FC7CB1">
        <w:rPr>
          <w:rFonts w:ascii="Arial" w:hAnsi="Arial" w:cs="Arial"/>
          <w:sz w:val="18"/>
          <w:szCs w:val="18"/>
        </w:rPr>
        <w:t>Motor Claims Department</w:t>
      </w:r>
    </w:p>
    <w:p w14:paraId="7A211D11"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AXA Insurance Pte Ltd</w:t>
      </w:r>
    </w:p>
    <w:p w14:paraId="6365191F" w14:textId="77777777" w:rsidR="00661319" w:rsidRPr="00FC7CB1" w:rsidRDefault="00661319" w:rsidP="00661319">
      <w:pPr>
        <w:jc w:val="both"/>
        <w:rPr>
          <w:rFonts w:ascii="Arial" w:hAnsi="Arial" w:cs="Arial"/>
          <w:sz w:val="18"/>
          <w:szCs w:val="18"/>
        </w:rPr>
      </w:pPr>
    </w:p>
    <w:p w14:paraId="3881B585" w14:textId="77777777" w:rsidR="00661319" w:rsidRPr="00FC7CB1" w:rsidRDefault="00661319" w:rsidP="00661319">
      <w:pPr>
        <w:jc w:val="both"/>
        <w:rPr>
          <w:rFonts w:ascii="Arial" w:hAnsi="Arial" w:cs="Arial"/>
          <w:sz w:val="18"/>
          <w:szCs w:val="18"/>
        </w:rPr>
      </w:pPr>
      <w:r w:rsidRPr="00FC7CB1">
        <w:rPr>
          <w:rFonts w:ascii="Arial" w:hAnsi="Arial" w:cs="Arial"/>
          <w:sz w:val="18"/>
          <w:szCs w:val="18"/>
        </w:rPr>
        <w:t>This is a computer generated letter and no signature is required.</w:t>
      </w:r>
    </w:p>
    <w:p w14:paraId="631D8170" w14:textId="77777777" w:rsidR="00661319" w:rsidRPr="00FC7CB1" w:rsidRDefault="00661319" w:rsidP="00661319">
      <w:pPr>
        <w:jc w:val="both"/>
        <w:rPr>
          <w:rFonts w:ascii="Arial" w:hAnsi="Arial" w:cs="Arial"/>
          <w:sz w:val="18"/>
          <w:szCs w:val="18"/>
        </w:rPr>
      </w:pPr>
    </w:p>
    <w:p w14:paraId="7DFB8285" w14:textId="0E246BBD" w:rsidR="00661319" w:rsidRPr="00FC7CB1" w:rsidRDefault="00661319" w:rsidP="00661319">
      <w:pPr>
        <w:pStyle w:val="Heading6"/>
        <w:rPr>
          <w:rFonts w:ascii="Arial" w:hAnsi="Arial" w:cs="Arial"/>
          <w:sz w:val="18"/>
          <w:szCs w:val="18"/>
        </w:rPr>
      </w:pPr>
      <w:r w:rsidRPr="00FC7CB1">
        <w:rPr>
          <w:rFonts w:ascii="Arial" w:hAnsi="Arial" w:cs="Arial"/>
          <w:sz w:val="18"/>
          <w:szCs w:val="18"/>
        </w:rPr>
        <w:t xml:space="preserve">cc    Agent (Name) </w:t>
      </w:r>
      <w:r>
        <w:rPr>
          <w:rFonts w:ascii="Arial" w:hAnsi="Arial" w:cs="Arial"/>
          <w:sz w:val="18"/>
          <w:szCs w:val="18"/>
        </w:rPr>
        <w:t>:</w:t>
      </w:r>
      <w:r w:rsidRPr="00661319">
        <w:t xml:space="preserve"> </w:t>
      </w:r>
      <w:r w:rsidRPr="00661319">
        <w:rPr>
          <w:rFonts w:ascii="Arial" w:hAnsi="Arial" w:cs="Arial"/>
          <w:sz w:val="18"/>
          <w:szCs w:val="18"/>
        </w:rPr>
        <w:t>ANDA INSURANCE AGENCIES PTE LTD-MOTOR CYCLE SCH</w:t>
      </w:r>
      <w:r w:rsidRPr="00FC7CB1">
        <w:rPr>
          <w:rFonts w:ascii="Arial" w:hAnsi="Arial" w:cs="Arial"/>
          <w:sz w:val="18"/>
          <w:szCs w:val="18"/>
        </w:rPr>
        <w:tab/>
      </w:r>
      <w:r w:rsidRPr="00FC7CB1">
        <w:rPr>
          <w:rFonts w:ascii="Arial" w:hAnsi="Arial" w:cs="Arial"/>
          <w:sz w:val="18"/>
          <w:szCs w:val="18"/>
        </w:rPr>
        <w:tab/>
        <w:t>Code No.:</w:t>
      </w:r>
      <w:r w:rsidRPr="00661319">
        <w:t xml:space="preserve"> </w:t>
      </w:r>
      <w:r w:rsidRPr="00661319">
        <w:rPr>
          <w:rFonts w:ascii="Arial" w:hAnsi="Arial" w:cs="Arial"/>
          <w:sz w:val="18"/>
          <w:szCs w:val="18"/>
        </w:rPr>
        <w:t>03375</w:t>
      </w:r>
    </w:p>
    <w:p w14:paraId="34CB2A8B" w14:textId="77777777" w:rsidR="00661319" w:rsidRPr="00FC7CB1" w:rsidRDefault="00661319" w:rsidP="00661319">
      <w:pPr>
        <w:jc w:val="both"/>
        <w:rPr>
          <w:rFonts w:ascii="Arial" w:hAnsi="Arial" w:cs="Arial"/>
          <w:sz w:val="18"/>
          <w:szCs w:val="18"/>
        </w:rPr>
      </w:pPr>
    </w:p>
    <w:p w14:paraId="712BE4A5" w14:textId="77777777" w:rsidR="00661319" w:rsidRPr="00FC7CB1" w:rsidRDefault="00661319" w:rsidP="00661319">
      <w:pPr>
        <w:pStyle w:val="Header"/>
        <w:tabs>
          <w:tab w:val="clear" w:pos="4320"/>
          <w:tab w:val="clear" w:pos="8640"/>
        </w:tabs>
        <w:rPr>
          <w:rFonts w:ascii="Arial" w:hAnsi="Arial" w:cs="Arial"/>
          <w:sz w:val="18"/>
          <w:szCs w:val="18"/>
        </w:rPr>
      </w:pPr>
    </w:p>
    <w:p w14:paraId="3BEF7917" w14:textId="77777777" w:rsidR="00661319" w:rsidRPr="00FC7CB1" w:rsidRDefault="00661319" w:rsidP="00661319">
      <w:pPr>
        <w:pStyle w:val="BodyText3"/>
        <w:rPr>
          <w:rFonts w:ascii="Arial" w:hAnsi="Arial" w:cs="Arial"/>
          <w:sz w:val="18"/>
          <w:szCs w:val="18"/>
        </w:rPr>
      </w:pPr>
      <w:r w:rsidRPr="00FC7CB1">
        <w:rPr>
          <w:rFonts w:ascii="Arial" w:hAnsi="Arial" w:cs="Arial"/>
          <w:sz w:val="18"/>
          <w:szCs w:val="18"/>
        </w:rPr>
        <w:t xml:space="preserve">  </w:t>
      </w:r>
    </w:p>
    <w:p w14:paraId="6BEFB082" w14:textId="77777777" w:rsidR="00804E67" w:rsidRDefault="00804E67"/>
    <w:sectPr w:rsidR="00804E67" w:rsidSect="00183158">
      <w:pgSz w:w="11909" w:h="16834" w:code="9"/>
      <w:pgMar w:top="2016" w:right="1008" w:bottom="288" w:left="1440" w:header="720"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75746"/>
    <w:multiLevelType w:val="hybridMultilevel"/>
    <w:tmpl w:val="C5606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19"/>
    <w:rsid w:val="00661319"/>
    <w:rsid w:val="00804E6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19F9"/>
  <w15:chartTrackingRefBased/>
  <w15:docId w15:val="{A6BED0A9-9E28-495D-B57A-10A3B2A8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1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61319"/>
    <w:pPr>
      <w:keepNext/>
      <w:outlineLvl w:val="0"/>
    </w:pPr>
    <w:rPr>
      <w:b/>
      <w:sz w:val="22"/>
    </w:rPr>
  </w:style>
  <w:style w:type="paragraph" w:styleId="Heading6">
    <w:name w:val="heading 6"/>
    <w:basedOn w:val="Normal"/>
    <w:next w:val="Normal"/>
    <w:link w:val="Heading6Char"/>
    <w:qFormat/>
    <w:rsid w:val="00661319"/>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319"/>
    <w:rPr>
      <w:rFonts w:ascii="Times New Roman" w:eastAsia="Times New Roman" w:hAnsi="Times New Roman" w:cs="Times New Roman"/>
      <w:b/>
      <w:szCs w:val="20"/>
      <w:lang w:val="en-US"/>
    </w:rPr>
  </w:style>
  <w:style w:type="character" w:customStyle="1" w:styleId="Heading6Char">
    <w:name w:val="Heading 6 Char"/>
    <w:basedOn w:val="DefaultParagraphFont"/>
    <w:link w:val="Heading6"/>
    <w:rsid w:val="00661319"/>
    <w:rPr>
      <w:rFonts w:ascii="Times New Roman" w:eastAsia="Times New Roman" w:hAnsi="Times New Roman" w:cs="Times New Roman"/>
      <w:sz w:val="24"/>
      <w:szCs w:val="20"/>
      <w:lang w:val="en-US"/>
    </w:rPr>
  </w:style>
  <w:style w:type="paragraph" w:styleId="Header">
    <w:name w:val="header"/>
    <w:basedOn w:val="Normal"/>
    <w:link w:val="HeaderChar"/>
    <w:rsid w:val="00661319"/>
    <w:pPr>
      <w:tabs>
        <w:tab w:val="center" w:pos="4320"/>
        <w:tab w:val="right" w:pos="8640"/>
      </w:tabs>
    </w:pPr>
    <w:rPr>
      <w:rFonts w:ascii="Times" w:hAnsi="Times"/>
      <w:sz w:val="24"/>
    </w:rPr>
  </w:style>
  <w:style w:type="character" w:customStyle="1" w:styleId="HeaderChar">
    <w:name w:val="Header Char"/>
    <w:basedOn w:val="DefaultParagraphFont"/>
    <w:link w:val="Header"/>
    <w:rsid w:val="00661319"/>
    <w:rPr>
      <w:rFonts w:ascii="Times" w:eastAsia="Times New Roman" w:hAnsi="Times" w:cs="Times New Roman"/>
      <w:sz w:val="24"/>
      <w:szCs w:val="20"/>
      <w:lang w:val="en-US"/>
    </w:rPr>
  </w:style>
  <w:style w:type="paragraph" w:styleId="BodyText3">
    <w:name w:val="Body Text 3"/>
    <w:basedOn w:val="Normal"/>
    <w:link w:val="BodyText3Char"/>
    <w:rsid w:val="00661319"/>
    <w:pPr>
      <w:jc w:val="both"/>
    </w:pPr>
    <w:rPr>
      <w:sz w:val="24"/>
    </w:rPr>
  </w:style>
  <w:style w:type="character" w:customStyle="1" w:styleId="BodyText3Char">
    <w:name w:val="Body Text 3 Char"/>
    <w:basedOn w:val="DefaultParagraphFont"/>
    <w:link w:val="BodyText3"/>
    <w:rsid w:val="0066131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axa.com.sg" TargetMode="External"/><Relationship Id="rId5" Type="http://schemas.openxmlformats.org/officeDocument/2006/relationships/hyperlink" Target="mailto:cst@axa.com.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3054</Characters>
  <Application>Microsoft Office Word</Application>
  <DocSecurity>0</DocSecurity>
  <Lines>25</Lines>
  <Paragraphs>7</Paragraphs>
  <ScaleCrop>false</ScaleCrop>
  <Company>AXA</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Nikam</dc:creator>
  <cp:keywords/>
  <dc:description/>
  <cp:lastModifiedBy>Santosh Nikam</cp:lastModifiedBy>
  <cp:revision>1</cp:revision>
  <dcterms:created xsi:type="dcterms:W3CDTF">2022-06-15T07:45:00Z</dcterms:created>
  <dcterms:modified xsi:type="dcterms:W3CDTF">2022-06-15T07:52:00Z</dcterms:modified>
</cp:coreProperties>
</file>