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4D8CB" w14:textId="77777777" w:rsidR="00097359" w:rsidRDefault="00097359" w:rsidP="00097359">
      <w:pPr>
        <w:rPr>
          <w:rFonts w:eastAsia="Times New Roman"/>
        </w:rPr>
      </w:pPr>
      <w:r>
        <w:rPr>
          <w:rFonts w:eastAsia="Times New Roman"/>
          <w:b/>
          <w:bCs/>
        </w:rPr>
        <w:t>From:</w:t>
      </w:r>
      <w:r>
        <w:rPr>
          <w:rFonts w:eastAsia="Times New Roman"/>
        </w:rPr>
        <w:t xml:space="preserve"> SL LAW PRS &lt;prs@sllaw.com.sg&gt; </w:t>
      </w:r>
      <w:r>
        <w:rPr>
          <w:rFonts w:eastAsia="Times New Roman"/>
        </w:rPr>
        <w:br/>
      </w:r>
      <w:r>
        <w:rPr>
          <w:rFonts w:eastAsia="Times New Roman"/>
          <w:b/>
          <w:bCs/>
        </w:rPr>
        <w:t>Sent:</w:t>
      </w:r>
      <w:r>
        <w:rPr>
          <w:rFonts w:eastAsia="Times New Roman"/>
        </w:rPr>
        <w:t xml:space="preserve"> Friday, 14 January 2022 3:17 pm</w:t>
      </w:r>
      <w:r>
        <w:rPr>
          <w:rFonts w:eastAsia="Times New Roman"/>
        </w:rPr>
        <w:br/>
      </w:r>
      <w:r>
        <w:rPr>
          <w:rFonts w:eastAsia="Times New Roman"/>
          <w:b/>
          <w:bCs/>
        </w:rPr>
        <w:t>To:</w:t>
      </w:r>
      <w:r>
        <w:rPr>
          <w:rFonts w:eastAsia="Times New Roman"/>
        </w:rPr>
        <w:t xml:space="preserve"> Joanne Tan Jo Ann &lt;joannetan@msfirstcapital.com.sg&gt;</w:t>
      </w:r>
      <w:r>
        <w:rPr>
          <w:rFonts w:eastAsia="Times New Roman"/>
        </w:rPr>
        <w:br/>
      </w:r>
      <w:r>
        <w:rPr>
          <w:rFonts w:eastAsia="Times New Roman"/>
          <w:b/>
          <w:bCs/>
        </w:rPr>
        <w:t>Cc:</w:t>
      </w:r>
      <w:r>
        <w:rPr>
          <w:rFonts w:eastAsia="Times New Roman"/>
        </w:rPr>
        <w:t xml:space="preserve"> xinyunauto1@gmail.com; aarontkj.sk@gmail.com; Esther Lim &lt;EstherLim@msfirstcapital.com.sg&gt;; Harminder Kaur &lt;Harminder@msfirstcapital.com.sg&gt;</w:t>
      </w:r>
      <w:r>
        <w:rPr>
          <w:rFonts w:eastAsia="Times New Roman"/>
        </w:rPr>
        <w:br/>
      </w:r>
      <w:r>
        <w:rPr>
          <w:rFonts w:eastAsia="Times New Roman"/>
          <w:b/>
          <w:bCs/>
        </w:rPr>
        <w:t>Subject:</w:t>
      </w:r>
      <w:r>
        <w:rPr>
          <w:rFonts w:eastAsia="Times New Roman"/>
        </w:rPr>
        <w:t xml:space="preserve"> RE: D22000165MFCV/GBL/EL - URGENT ACCIDENT INVOLVING SKG3527K &amp; GBE7691J ALONG MONTREAL LINK ALONG SEMBAWANG ON 13 JANUARY 2022 AT ABOUT 1820 HOURS || PD.192317</w:t>
      </w:r>
      <w:r>
        <w:rPr>
          <w:rFonts w:eastAsia="Times New Roman"/>
        </w:rPr>
        <w:br/>
      </w:r>
      <w:r>
        <w:rPr>
          <w:rFonts w:eastAsia="Times New Roman"/>
          <w:b/>
          <w:bCs/>
        </w:rPr>
        <w:t>Importance:</w:t>
      </w:r>
      <w:r>
        <w:rPr>
          <w:rFonts w:eastAsia="Times New Roman"/>
        </w:rPr>
        <w:t xml:space="preserve"> High</w:t>
      </w:r>
    </w:p>
    <w:p w14:paraId="0DBDA5C3" w14:textId="77777777" w:rsidR="00097359" w:rsidRDefault="00097359" w:rsidP="00097359"/>
    <w:p w14:paraId="3F8CDE4A" w14:textId="77777777" w:rsidR="00097359" w:rsidRDefault="00097359" w:rsidP="00097359">
      <w:pPr>
        <w:pStyle w:val="wordsection1"/>
        <w:spacing w:before="0" w:beforeAutospacing="0" w:after="0" w:afterAutospacing="0"/>
        <w:rPr>
          <w:rFonts w:ascii="Times New Roman" w:hAnsi="Times New Roman"/>
          <w:b/>
          <w:bCs/>
          <w:sz w:val="24"/>
          <w:szCs w:val="24"/>
          <w:lang w:val="en-SG"/>
        </w:rPr>
      </w:pPr>
      <w:r>
        <w:rPr>
          <w:rFonts w:hint="eastAsia"/>
          <w:b/>
          <w:bCs/>
          <w:lang w:val="en-SG"/>
        </w:rPr>
        <w:t>WITHOUT PREJUDICE</w:t>
      </w:r>
    </w:p>
    <w:p w14:paraId="1A389C6B"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08D57F0E"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Dear Sir/Madam,</w:t>
      </w:r>
    </w:p>
    <w:p w14:paraId="0177E8D3"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702B849F" w14:textId="77777777" w:rsidR="00097359" w:rsidRDefault="00097359" w:rsidP="00097359">
      <w:pPr>
        <w:pStyle w:val="wordsection1"/>
        <w:spacing w:before="0" w:beforeAutospacing="0" w:after="0" w:afterAutospacing="0"/>
        <w:rPr>
          <w:rFonts w:cs="Calibri"/>
          <w:lang w:val="en-SG"/>
        </w:rPr>
      </w:pPr>
      <w:r>
        <w:rPr>
          <w:rFonts w:ascii="Times New Roman" w:hAnsi="Times New Roman"/>
          <w:b/>
          <w:bCs/>
          <w:sz w:val="24"/>
          <w:szCs w:val="24"/>
          <w:bdr w:val="none" w:sz="0" w:space="0" w:color="auto" w:frame="1"/>
          <w:lang w:val="en-SG"/>
        </w:rPr>
        <w:t xml:space="preserve">ACCIDENT INVOLVING SKG3527K &amp; GBE7691J ALONG </w:t>
      </w:r>
      <w:r>
        <w:rPr>
          <w:rFonts w:ascii="Times New Roman" w:hAnsi="Times New Roman"/>
          <w:b/>
          <w:bCs/>
          <w:sz w:val="24"/>
          <w:szCs w:val="24"/>
          <w:lang w:val="en-SG"/>
        </w:rPr>
        <w:t xml:space="preserve">MONTREAL LINK ALONG SEMBAWANG </w:t>
      </w:r>
      <w:r>
        <w:rPr>
          <w:rFonts w:ascii="Times New Roman" w:hAnsi="Times New Roman"/>
          <w:b/>
          <w:bCs/>
          <w:sz w:val="24"/>
          <w:szCs w:val="24"/>
          <w:bdr w:val="none" w:sz="0" w:space="0" w:color="auto" w:frame="1"/>
          <w:lang w:val="en-SG"/>
        </w:rPr>
        <w:t>ON 13 JANUARY 2022 AT ABOUT 1820 HOURS</w:t>
      </w:r>
      <w:r>
        <w:rPr>
          <w:rFonts w:hint="eastAsia"/>
          <w:lang w:val="en-SG"/>
        </w:rPr>
        <w:t xml:space="preserve"> </w:t>
      </w:r>
    </w:p>
    <w:p w14:paraId="508BBAC7" w14:textId="77777777" w:rsidR="00097359" w:rsidRDefault="00097359" w:rsidP="00097359">
      <w:pPr>
        <w:pStyle w:val="wordsection1"/>
        <w:spacing w:before="0" w:beforeAutospacing="0" w:after="0" w:afterAutospacing="0"/>
        <w:rPr>
          <w:rFonts w:cs="Times New Roman" w:hint="eastAsia"/>
          <w:sz w:val="20"/>
          <w:szCs w:val="20"/>
          <w:lang w:val="en-SG"/>
        </w:rPr>
      </w:pPr>
    </w:p>
    <w:p w14:paraId="1B8942C8" w14:textId="77777777" w:rsidR="00097359" w:rsidRDefault="00097359" w:rsidP="00097359">
      <w:pPr>
        <w:pStyle w:val="wordsection1"/>
        <w:spacing w:before="0" w:beforeAutospacing="0" w:after="0" w:afterAutospacing="0"/>
        <w:rPr>
          <w:rFonts w:ascii="Times New Roman" w:hAnsi="Times New Roman" w:hint="eastAsia"/>
          <w:sz w:val="24"/>
          <w:szCs w:val="24"/>
          <w:lang w:val="en-SG"/>
        </w:rPr>
      </w:pPr>
      <w:r>
        <w:rPr>
          <w:rFonts w:hint="eastAsia"/>
          <w:lang w:val="en-SG"/>
        </w:rPr>
        <w:t xml:space="preserve">We refer to the matter above and your email of even date and thank you for confirming your intention to conduct a pre-repair survey on our client's vehicle </w:t>
      </w:r>
      <w:r>
        <w:rPr>
          <w:rFonts w:hint="eastAsia"/>
          <w:b/>
          <w:bCs/>
          <w:bdr w:val="none" w:sz="0" w:space="0" w:color="auto" w:frame="1"/>
          <w:lang w:val="en-SG"/>
        </w:rPr>
        <w:t>SKG3527K</w:t>
      </w:r>
      <w:r>
        <w:rPr>
          <w:rFonts w:hint="eastAsia"/>
          <w:lang w:val="en-SG"/>
        </w:rPr>
        <w:t>.</w:t>
      </w:r>
    </w:p>
    <w:p w14:paraId="7BD3A800"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01E114CB"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 xml:space="preserve">We have our client’s instructions to appoint your surveyors </w:t>
      </w:r>
      <w:r>
        <w:rPr>
          <w:rFonts w:hint="eastAsia"/>
          <w:b/>
          <w:bCs/>
          <w:lang w:val="en-SG"/>
        </w:rPr>
        <w:t xml:space="preserve">LKK Auto Consultants Pte Ltd </w:t>
      </w:r>
      <w:r>
        <w:rPr>
          <w:rFonts w:hint="eastAsia"/>
          <w:lang w:val="en-SG"/>
        </w:rPr>
        <w:t>for the SJE.</w:t>
      </w:r>
    </w:p>
    <w:p w14:paraId="32E76EE9"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7396BF34"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Please be informed that said vehicle can be inspected at:</w:t>
      </w:r>
    </w:p>
    <w:p w14:paraId="79322792"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14250BA5"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Workshop:                    </w:t>
      </w:r>
      <w:r>
        <w:rPr>
          <w:rFonts w:hint="eastAsia"/>
          <w:b/>
          <w:bCs/>
          <w:lang w:val="en-SG"/>
        </w:rPr>
        <w:t>Xin Yun Auto Private Limited</w:t>
      </w:r>
    </w:p>
    <w:p w14:paraId="6C3C794D"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 xml:space="preserve">Address:                       </w:t>
      </w:r>
      <w:proofErr w:type="spellStart"/>
      <w:r>
        <w:rPr>
          <w:rFonts w:hint="eastAsia"/>
          <w:lang w:val="en-SG"/>
        </w:rPr>
        <w:t>Blk</w:t>
      </w:r>
      <w:proofErr w:type="spellEnd"/>
      <w:r>
        <w:rPr>
          <w:rFonts w:hint="eastAsia"/>
          <w:lang w:val="en-SG"/>
        </w:rPr>
        <w:t xml:space="preserve"> 8 Kaki Bukit Ave 4 #05-23 Premier @ Kaki Bukit Singapore 415675</w:t>
      </w:r>
    </w:p>
    <w:p w14:paraId="6706804C"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rFonts w:hint="eastAsia"/>
          <w:lang w:val="en-SG"/>
        </w:rPr>
        <w:t>Contact Person:            Yi Xin (HP: 9839 1555)</w:t>
      </w:r>
    </w:p>
    <w:p w14:paraId="7F74D13A"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3F8B944F" w14:textId="77777777" w:rsidR="00097359" w:rsidRDefault="00097359" w:rsidP="00097359">
      <w:pPr>
        <w:pStyle w:val="wordsection1"/>
        <w:spacing w:before="0" w:beforeAutospacing="0" w:after="0" w:afterAutospacing="0"/>
        <w:rPr>
          <w:rFonts w:ascii="Times New Roman" w:hAnsi="Times New Roman"/>
          <w:b/>
          <w:bCs/>
          <w:sz w:val="24"/>
          <w:szCs w:val="24"/>
          <w:lang w:val="en-SG"/>
        </w:rPr>
      </w:pPr>
      <w:r>
        <w:rPr>
          <w:rFonts w:hint="eastAsia"/>
          <w:b/>
          <w:bCs/>
          <w:lang w:val="en-SG"/>
        </w:rPr>
        <w:t>*Please be in touch with the contact person for further arrangement urgently.</w:t>
      </w:r>
    </w:p>
    <w:p w14:paraId="68C56673"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77F83C1D"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09272BC9" w14:textId="77777777" w:rsidR="00097359" w:rsidRDefault="00097359" w:rsidP="00097359">
      <w:pPr>
        <w:pStyle w:val="wordsection1"/>
        <w:spacing w:before="0" w:beforeAutospacing="0" w:after="0" w:afterAutospacing="0"/>
        <w:rPr>
          <w:rFonts w:ascii="Times New Roman" w:hAnsi="Times New Roman"/>
          <w:i/>
          <w:iCs/>
          <w:sz w:val="24"/>
          <w:szCs w:val="24"/>
          <w:u w:val="single"/>
          <w:lang w:val="en-SG"/>
        </w:rPr>
      </w:pPr>
      <w:r>
        <w:rPr>
          <w:rFonts w:hint="eastAsia"/>
          <w:i/>
          <w:iCs/>
          <w:u w:val="single"/>
          <w:lang w:val="en-SG"/>
        </w:rPr>
        <w:t>In the event you fail to conduct the pre-repair survey within the next 2 working days, excluding any intervening Saturday, Sunday or Public Holiday, the said workshop will commence repairs thereafter without further reference to you.</w:t>
      </w:r>
    </w:p>
    <w:p w14:paraId="3EC76C40"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0390AFDE" w14:textId="77777777" w:rsidR="00097359" w:rsidRDefault="00097359" w:rsidP="00097359">
      <w:pPr>
        <w:pStyle w:val="wordsection1"/>
        <w:spacing w:before="0" w:beforeAutospacing="0" w:after="0" w:afterAutospacing="0"/>
        <w:rPr>
          <w:rFonts w:ascii="Times New Roman" w:hAnsi="Times New Roman"/>
          <w:sz w:val="24"/>
          <w:szCs w:val="24"/>
          <w:lang w:val="en-SG"/>
        </w:rPr>
      </w:pPr>
      <w:r>
        <w:rPr>
          <w:noProof/>
          <w:lang w:val="en-SG"/>
        </w:rPr>
        <w:lastRenderedPageBreak/>
        <w:drawing>
          <wp:inline distT="0" distB="0" distL="0" distR="0" wp14:anchorId="791DC549" wp14:editId="06266747">
            <wp:extent cx="3451860" cy="2331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51860" cy="2331720"/>
                    </a:xfrm>
                    <a:prstGeom prst="rect">
                      <a:avLst/>
                    </a:prstGeom>
                    <a:noFill/>
                    <a:ln>
                      <a:noFill/>
                    </a:ln>
                  </pic:spPr>
                </pic:pic>
              </a:graphicData>
            </a:graphic>
          </wp:inline>
        </w:drawing>
      </w:r>
    </w:p>
    <w:p w14:paraId="60B7783E"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798CBCE2" w14:textId="77777777" w:rsidR="00097359" w:rsidRDefault="00097359" w:rsidP="00097359">
      <w:pPr>
        <w:pStyle w:val="wordsection1"/>
        <w:spacing w:before="0" w:beforeAutospacing="0" w:after="0" w:afterAutospacing="0"/>
        <w:rPr>
          <w:rFonts w:ascii="Times New Roman" w:hAnsi="Times New Roman"/>
          <w:sz w:val="24"/>
          <w:szCs w:val="24"/>
          <w:lang w:val="en-SG"/>
        </w:rPr>
      </w:pPr>
    </w:p>
    <w:p w14:paraId="27372C8E" w14:textId="77777777" w:rsidR="00097359" w:rsidRDefault="00097359" w:rsidP="00097359">
      <w:pPr>
        <w:pStyle w:val="wordsection1"/>
        <w:spacing w:before="0" w:beforeAutospacing="0" w:after="0" w:afterAutospacing="0"/>
        <w:rPr>
          <w:rFonts w:cs="Calibri"/>
          <w:lang w:val="en-SG"/>
        </w:rPr>
      </w:pPr>
      <w:r>
        <w:rPr>
          <w:rFonts w:hint="eastAsia"/>
          <w:lang w:val="en-SG"/>
        </w:rPr>
        <w:t>Thank you.</w:t>
      </w:r>
    </w:p>
    <w:p w14:paraId="0AB50035" w14:textId="77777777" w:rsidR="00097359" w:rsidRDefault="00097359" w:rsidP="00097359">
      <w:pPr>
        <w:pStyle w:val="wordsection1"/>
        <w:spacing w:before="0" w:beforeAutospacing="0" w:after="0" w:afterAutospacing="0"/>
        <w:rPr>
          <w:rFonts w:ascii="Calibri" w:hAnsi="Calibri" w:cs="Times New Roman" w:hint="eastAsia"/>
          <w:sz w:val="20"/>
          <w:szCs w:val="20"/>
          <w:lang w:val="en-SG"/>
        </w:rPr>
      </w:pPr>
    </w:p>
    <w:p w14:paraId="5CD5A2B5" w14:textId="77777777" w:rsidR="00097359" w:rsidRDefault="00097359" w:rsidP="00097359">
      <w:pPr>
        <w:pStyle w:val="wordsection1"/>
        <w:spacing w:before="0" w:beforeAutospacing="0" w:after="0" w:afterAutospacing="0"/>
        <w:rPr>
          <w:rFonts w:ascii="Times New Roman" w:hAnsi="Times New Roman"/>
          <w:b/>
          <w:bCs/>
          <w:lang w:val="en-SG"/>
        </w:rPr>
      </w:pPr>
      <w:r>
        <w:rPr>
          <w:rFonts w:ascii="Times New Roman" w:hAnsi="Times New Roman"/>
          <w:b/>
          <w:bCs/>
          <w:lang w:val="en-SG"/>
        </w:rPr>
        <w:t>*Please direct all future correspondence to our new address:</w:t>
      </w:r>
    </w:p>
    <w:p w14:paraId="0ACFCF1A" w14:textId="77777777" w:rsidR="00097359" w:rsidRDefault="00097359" w:rsidP="00097359">
      <w:pPr>
        <w:pStyle w:val="wordsection1"/>
        <w:spacing w:before="0" w:beforeAutospacing="0" w:after="0" w:afterAutospacing="0"/>
        <w:rPr>
          <w:rFonts w:ascii="Times New Roman" w:hAnsi="Times New Roman"/>
          <w:b/>
          <w:bCs/>
          <w:lang w:val="en-SG"/>
        </w:rPr>
      </w:pPr>
      <w:r>
        <w:rPr>
          <w:rFonts w:ascii="Times New Roman" w:hAnsi="Times New Roman"/>
          <w:b/>
          <w:bCs/>
          <w:lang w:val="en-SG"/>
        </w:rPr>
        <w:t>    133 New Bridge Road</w:t>
      </w:r>
      <w:r>
        <w:rPr>
          <w:rFonts w:ascii="Times New Roman" w:hAnsi="Times New Roman"/>
          <w:b/>
          <w:bCs/>
          <w:lang w:val="en-SG"/>
        </w:rPr>
        <w:br/>
        <w:t>    #13-01 Chinatown Point</w:t>
      </w:r>
      <w:r>
        <w:rPr>
          <w:rFonts w:ascii="Times New Roman" w:hAnsi="Times New Roman"/>
          <w:b/>
          <w:bCs/>
          <w:lang w:val="en-SG"/>
        </w:rPr>
        <w:br/>
        <w:t>     Singapore 059413</w:t>
      </w:r>
    </w:p>
    <w:p w14:paraId="6148C7A6" w14:textId="77777777" w:rsidR="00097359" w:rsidRDefault="00097359" w:rsidP="00097359">
      <w:pPr>
        <w:pStyle w:val="wordsection1"/>
        <w:spacing w:before="0" w:beforeAutospacing="0" w:after="0" w:afterAutospacing="0"/>
        <w:rPr>
          <w:rFonts w:ascii="Times New Roman" w:hAnsi="Times New Roman"/>
          <w:lang w:val="en-SG"/>
        </w:rPr>
      </w:pPr>
    </w:p>
    <w:p w14:paraId="402015C7" w14:textId="77777777" w:rsidR="00097359" w:rsidRDefault="00097359" w:rsidP="00097359">
      <w:pPr>
        <w:pStyle w:val="wordsection1"/>
        <w:spacing w:before="0" w:beforeAutospacing="0" w:after="0" w:afterAutospacing="0"/>
        <w:rPr>
          <w:rFonts w:ascii="Times New Roman" w:hAnsi="Times New Roman"/>
          <w:lang w:val="en-SG"/>
        </w:rPr>
      </w:pPr>
    </w:p>
    <w:p w14:paraId="29F05168" w14:textId="77777777" w:rsidR="00097359" w:rsidRDefault="00097359" w:rsidP="00097359">
      <w:pPr>
        <w:pStyle w:val="wordsection1"/>
        <w:spacing w:before="0" w:beforeAutospacing="0" w:after="0" w:afterAutospacing="0"/>
        <w:rPr>
          <w:rFonts w:ascii="Times New Roman" w:hAnsi="Times New Roman"/>
          <w:lang w:val="en-SG"/>
        </w:rPr>
      </w:pPr>
      <w:r>
        <w:rPr>
          <w:rFonts w:ascii="Times New Roman" w:hAnsi="Times New Roman"/>
          <w:lang w:val="en-SG"/>
        </w:rPr>
        <w:t xml:space="preserve">Regards </w:t>
      </w:r>
    </w:p>
    <w:p w14:paraId="036FBBA8" w14:textId="77777777" w:rsidR="00097359" w:rsidRDefault="00097359" w:rsidP="00097359">
      <w:pPr>
        <w:pStyle w:val="wordsection1"/>
        <w:spacing w:before="0" w:beforeAutospacing="0" w:after="0" w:afterAutospacing="0"/>
        <w:rPr>
          <w:rFonts w:ascii="Times New Roman" w:hAnsi="Times New Roman"/>
          <w:sz w:val="40"/>
          <w:szCs w:val="40"/>
          <w:lang w:val="en-SG"/>
        </w:rPr>
      </w:pPr>
      <w:proofErr w:type="spellStart"/>
      <w:r>
        <w:rPr>
          <w:rFonts w:ascii="Monotype Corsiva" w:hAnsi="Monotype Corsiva"/>
          <w:sz w:val="40"/>
          <w:szCs w:val="40"/>
          <w:lang w:val="en-SG"/>
        </w:rPr>
        <w:t>Wati</w:t>
      </w:r>
      <w:proofErr w:type="spellEnd"/>
      <w:r>
        <w:rPr>
          <w:rFonts w:ascii="Monotype Corsiva" w:hAnsi="Monotype Corsiva"/>
          <w:sz w:val="40"/>
          <w:szCs w:val="40"/>
          <w:lang w:val="en-SG"/>
        </w:rPr>
        <w:t xml:space="preserve"> </w:t>
      </w:r>
      <w:proofErr w:type="spellStart"/>
      <w:r>
        <w:rPr>
          <w:rFonts w:ascii="Monotype Corsiva" w:hAnsi="Monotype Corsiva"/>
          <w:sz w:val="40"/>
          <w:szCs w:val="40"/>
          <w:lang w:val="en-SG"/>
        </w:rPr>
        <w:t>Fhatullah</w:t>
      </w:r>
      <w:proofErr w:type="spellEnd"/>
      <w:r>
        <w:rPr>
          <w:rFonts w:ascii="Monotype Corsiva" w:hAnsi="Monotype Corsiva"/>
          <w:sz w:val="40"/>
          <w:szCs w:val="40"/>
          <w:lang w:val="en-SG"/>
        </w:rPr>
        <w:t xml:space="preserve"> </w:t>
      </w:r>
    </w:p>
    <w:p w14:paraId="707ECA56" w14:textId="77777777" w:rsidR="00097359" w:rsidRDefault="00097359" w:rsidP="00097359">
      <w:pPr>
        <w:pStyle w:val="wordsection1"/>
        <w:spacing w:before="0" w:beforeAutospacing="0" w:after="0" w:afterAutospacing="0"/>
        <w:rPr>
          <w:rFonts w:ascii="Times New Roman" w:hAnsi="Times New Roman"/>
          <w:lang w:val="en-SG"/>
        </w:rPr>
      </w:pPr>
      <w:r>
        <w:rPr>
          <w:rFonts w:ascii="Times New Roman" w:hAnsi="Times New Roman"/>
          <w:lang w:val="en-SG"/>
        </w:rPr>
        <w:t>DID: 6909 9355      Fax: 6909 6246</w:t>
      </w:r>
    </w:p>
    <w:p w14:paraId="4B2528D2" w14:textId="77777777" w:rsidR="00097359" w:rsidRDefault="00097359" w:rsidP="00097359">
      <w:pPr>
        <w:pStyle w:val="wordsection1"/>
        <w:spacing w:before="0" w:beforeAutospacing="0" w:after="0" w:afterAutospacing="0"/>
        <w:rPr>
          <w:rFonts w:ascii="Times New Roman" w:hAnsi="Times New Roman"/>
          <w:i/>
          <w:iCs/>
          <w:sz w:val="20"/>
          <w:szCs w:val="20"/>
          <w:u w:val="single"/>
          <w:lang w:val="en-SG"/>
        </w:rPr>
      </w:pPr>
      <w:r>
        <w:rPr>
          <w:rFonts w:ascii="Times New Roman" w:hAnsi="Times New Roman"/>
          <w:lang w:val="en-SG"/>
        </w:rPr>
        <w:t xml:space="preserve">Address: </w:t>
      </w:r>
      <w:r>
        <w:rPr>
          <w:rFonts w:ascii="Times New Roman" w:hAnsi="Times New Roman"/>
          <w:i/>
          <w:iCs/>
          <w:u w:val="single"/>
          <w:lang w:val="en-SG"/>
        </w:rPr>
        <w:t>133 New Bridge Road #13-01 Chinatown Point Singapore 059413</w:t>
      </w:r>
    </w:p>
    <w:p w14:paraId="6B9BE990" w14:textId="77777777" w:rsidR="00097359" w:rsidRDefault="00097359" w:rsidP="00097359">
      <w:pPr>
        <w:pStyle w:val="wordsection1"/>
        <w:spacing w:before="0" w:beforeAutospacing="0" w:after="0" w:afterAutospacing="0"/>
        <w:rPr>
          <w:rFonts w:ascii="Times New Roman" w:hAnsi="Times New Roman"/>
          <w:lang w:val="en-SG"/>
        </w:rPr>
      </w:pPr>
    </w:p>
    <w:p w14:paraId="575C1B05" w14:textId="77777777" w:rsidR="00097359" w:rsidRDefault="00097359" w:rsidP="00097359">
      <w:pPr>
        <w:pStyle w:val="wordsection1"/>
        <w:spacing w:before="0" w:beforeAutospacing="0" w:after="0" w:afterAutospacing="0"/>
        <w:rPr>
          <w:rFonts w:ascii="Calibri" w:hAnsi="Calibri" w:cs="Calibri"/>
          <w:lang w:val="en-SG"/>
        </w:rPr>
      </w:pPr>
      <w:r>
        <w:rPr>
          <w:noProof/>
          <w:lang w:val="en-SG"/>
        </w:rPr>
        <w:drawing>
          <wp:inline distT="0" distB="0" distL="0" distR="0" wp14:anchorId="0A54B5AF" wp14:editId="6ECAB876">
            <wp:extent cx="533400" cy="655320"/>
            <wp:effectExtent l="0" t="0" r="0" b="0"/>
            <wp:docPr id="2" name="Picture 2" descr="logo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8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r>
        <w:rPr>
          <w:noProof/>
          <w:lang w:val="en-SG"/>
        </w:rPr>
        <w:drawing>
          <wp:inline distT="0" distB="0" distL="0" distR="0" wp14:anchorId="7213886A" wp14:editId="72654CF5">
            <wp:extent cx="457200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72000" cy="693420"/>
                    </a:xfrm>
                    <a:prstGeom prst="rect">
                      <a:avLst/>
                    </a:prstGeom>
                    <a:noFill/>
                    <a:ln>
                      <a:noFill/>
                    </a:ln>
                  </pic:spPr>
                </pic:pic>
              </a:graphicData>
            </a:graphic>
          </wp:inline>
        </w:drawing>
      </w:r>
    </w:p>
    <w:p w14:paraId="03856344" w14:textId="77777777" w:rsidR="00097359" w:rsidRDefault="00097359" w:rsidP="00097359">
      <w:pPr>
        <w:pStyle w:val="wordsection1"/>
        <w:spacing w:before="0" w:beforeAutospacing="0" w:after="0" w:afterAutospacing="0"/>
        <w:jc w:val="center"/>
        <w:rPr>
          <w:rFonts w:cs="Times New Roman"/>
          <w:lang w:val="en-SG"/>
        </w:rPr>
      </w:pPr>
      <w:r>
        <w:rPr>
          <w:rFonts w:cs="Times New Roman" w:hint="eastAsia"/>
          <w:sz w:val="20"/>
          <w:szCs w:val="20"/>
          <w:lang w:val="en-SG"/>
        </w:rPr>
        <w:pict w14:anchorId="334635FC">
          <v:rect id="_x0000_i1028" style="width:468pt;height:.6pt" o:hralign="center" o:hrstd="t" o:hr="t" fillcolor="#a0a0a0" stroked="f"/>
        </w:pict>
      </w:r>
    </w:p>
    <w:p w14:paraId="2F3DD004" w14:textId="77777777" w:rsidR="00097359" w:rsidRDefault="00097359" w:rsidP="00097359">
      <w:pPr>
        <w:pStyle w:val="wordsection1"/>
        <w:spacing w:before="0" w:beforeAutospacing="0" w:after="0" w:afterAutospacing="0"/>
        <w:rPr>
          <w:rFonts w:ascii="Times New Roman" w:hAnsi="Times New Roman" w:hint="eastAsia"/>
          <w:lang w:val="en-SG"/>
        </w:rPr>
      </w:pPr>
      <w:r>
        <w:rPr>
          <w:rFonts w:ascii="Arial" w:hAnsi="Arial" w:cs="Arial"/>
          <w:sz w:val="16"/>
          <w:szCs w:val="16"/>
          <w:lang w:val="en-GB"/>
        </w:rPr>
        <w:t>This e-mail is intended solely for the person to whom it has been addressed. It may contain confidential and/or legally privileged information. If you are not the person for whom this e-mail was intended, or if this e-mail has reached you by mistake, please delete it immediately and inform us of the error. Internet communications may not be entirely secure or accurate as information could be intercepted, corrupted, lost, arrive late or contain viruses. Therefore, we do not accept liability for any errors or omissions in the content of this message which may arise as a result of Internet transmission.</w:t>
      </w:r>
    </w:p>
    <w:p w14:paraId="7161F8A6" w14:textId="77777777" w:rsidR="00097359" w:rsidRDefault="00097359" w:rsidP="00097359">
      <w:pPr>
        <w:pStyle w:val="wordsection1"/>
        <w:spacing w:before="0" w:beforeAutospacing="0" w:after="0" w:afterAutospacing="0"/>
        <w:rPr>
          <w:rFonts w:ascii="Calibri" w:hAnsi="Calibri" w:cs="Calibri"/>
          <w:lang w:val="en-SG"/>
        </w:rPr>
      </w:pPr>
    </w:p>
    <w:p w14:paraId="568CF848" w14:textId="77777777" w:rsidR="004C22A2" w:rsidRDefault="00097359">
      <w:bookmarkStart w:id="0" w:name="_GoBack"/>
      <w:bookmarkEnd w:id="0"/>
    </w:p>
    <w:sectPr w:rsidR="004C22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59"/>
    <w:rsid w:val="00097359"/>
    <w:rsid w:val="00A55ADB"/>
    <w:rsid w:val="00AC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0A75"/>
  <w15:chartTrackingRefBased/>
  <w15:docId w15:val="{A56DF578-4E5A-47EE-AAB9-45006E88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73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ection1Char">
    <w:name w:val="wordsection1 Char"/>
    <w:basedOn w:val="DefaultParagraphFont"/>
    <w:link w:val="wordsection1"/>
    <w:uiPriority w:val="99"/>
    <w:locked/>
    <w:rsid w:val="00097359"/>
    <w:rPr>
      <w:rFonts w:ascii="DengXian" w:eastAsia="DengXian" w:hAnsi="DengXian"/>
      <w:color w:val="000000"/>
    </w:rPr>
  </w:style>
  <w:style w:type="paragraph" w:customStyle="1" w:styleId="wordsection1">
    <w:name w:val="wordsection1"/>
    <w:basedOn w:val="Normal"/>
    <w:link w:val="wordsection1Char"/>
    <w:uiPriority w:val="99"/>
    <w:rsid w:val="00097359"/>
    <w:pPr>
      <w:spacing w:before="100" w:beforeAutospacing="1" w:after="100" w:afterAutospacing="1"/>
    </w:pPr>
    <w:rPr>
      <w:rFonts w:ascii="DengXian" w:eastAsia="DengXian" w:hAnsi="DengXian"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80959.892BD48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cid:image007.png@01D80959.892BD4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cid:image006.jpg@01D80959.892BD480"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4CE986D666D40AA9C7C563DEA99F1" ma:contentTypeVersion="7" ma:contentTypeDescription="Create a new document." ma:contentTypeScope="" ma:versionID="65a6b93c64c227a90a9c29adad4692db">
  <xsd:schema xmlns:xsd="http://www.w3.org/2001/XMLSchema" xmlns:xs="http://www.w3.org/2001/XMLSchema" xmlns:p="http://schemas.microsoft.com/office/2006/metadata/properties" xmlns:ns3="8006e3f8-9503-479e-989e-0921ca5a34de" targetNamespace="http://schemas.microsoft.com/office/2006/metadata/properties" ma:root="true" ma:fieldsID="1f5f130b9d5e321ce499ab77a42e5a1d" ns3:_="">
    <xsd:import namespace="8006e3f8-9503-479e-989e-0921ca5a34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e3f8-9503-479e-989e-0921ca5a3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2B72A-B055-4484-BCBB-CF62091F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e3f8-9503-479e-989e-0921ca5a3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C0764-0761-46D5-AC8B-98A6A6C5E76A}">
  <ds:schemaRefs>
    <ds:schemaRef ds:uri="http://schemas.microsoft.com/sharepoint/v3/contenttype/forms"/>
  </ds:schemaRefs>
</ds:datastoreItem>
</file>

<file path=customXml/itemProps3.xml><?xml version="1.0" encoding="utf-8"?>
<ds:datastoreItem xmlns:ds="http://schemas.openxmlformats.org/officeDocument/2006/customXml" ds:itemID="{5F4F2422-3D73-49BE-B9C7-CFDE2C90ECD4}">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8006e3f8-9503-479e-989e-0921ca5a34d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Tan Jo Ann</dc:creator>
  <cp:keywords/>
  <dc:description/>
  <cp:lastModifiedBy>Joanne Tan Jo Ann</cp:lastModifiedBy>
  <cp:revision>1</cp:revision>
  <dcterms:created xsi:type="dcterms:W3CDTF">2022-01-14T07:36:00Z</dcterms:created>
  <dcterms:modified xsi:type="dcterms:W3CDTF">2022-01-14T07:36:00Z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0x0101008FB4CE986D666D40AA9C7C563DEA99F1</vt:lpwstr>
  </property>
</Properties>
</file>